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56B54" w14:textId="79B168B0" w:rsidR="00ED0E2B" w:rsidRDefault="00ED0E2B"/>
    <w:p w14:paraId="260A23E0" w14:textId="64F05678" w:rsidR="00FE650D" w:rsidRPr="00656B54" w:rsidRDefault="00FE650D" w:rsidP="00FE650D">
      <w:pPr>
        <w:jc w:val="center"/>
        <w:rPr>
          <w:rFonts w:cs="Calibri"/>
          <w:b/>
          <w:bCs/>
          <w:sz w:val="28"/>
          <w:szCs w:val="28"/>
        </w:rPr>
      </w:pPr>
      <w:r w:rsidRPr="00656B54">
        <w:rPr>
          <w:rFonts w:cs="Calibri"/>
          <w:b/>
          <w:bCs/>
          <w:sz w:val="28"/>
          <w:szCs w:val="28"/>
        </w:rPr>
        <w:t>Volunteer Role Descriptor</w:t>
      </w:r>
    </w:p>
    <w:p w14:paraId="733222A4" w14:textId="7758CF7E" w:rsidR="00FE650D" w:rsidRPr="00656B54" w:rsidRDefault="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5"/>
        <w:gridCol w:w="7913"/>
      </w:tblGrid>
      <w:tr w:rsidR="00FE650D" w:rsidRPr="00656B54" w14:paraId="64732495" w14:textId="77777777" w:rsidTr="00656B54">
        <w:tc>
          <w:tcPr>
            <w:tcW w:w="1695" w:type="dxa"/>
          </w:tcPr>
          <w:p w14:paraId="0EDA3522" w14:textId="5C86C46A" w:rsidR="00FE650D" w:rsidRPr="00656B54" w:rsidRDefault="00FE650D">
            <w:pPr>
              <w:rPr>
                <w:rFonts w:cs="Calibri"/>
                <w:b/>
                <w:bCs/>
                <w:sz w:val="24"/>
                <w:szCs w:val="24"/>
              </w:rPr>
            </w:pPr>
            <w:r w:rsidRPr="00656B54">
              <w:rPr>
                <w:rFonts w:cs="Calibri"/>
                <w:b/>
                <w:bCs/>
                <w:sz w:val="24"/>
                <w:szCs w:val="24"/>
              </w:rPr>
              <w:t xml:space="preserve">Role </w:t>
            </w:r>
          </w:p>
        </w:tc>
        <w:tc>
          <w:tcPr>
            <w:tcW w:w="7913" w:type="dxa"/>
          </w:tcPr>
          <w:p w14:paraId="64351BAA" w14:textId="3B251461" w:rsidR="00FE650D" w:rsidRPr="004E5A61" w:rsidRDefault="004E5A61">
            <w:pPr>
              <w:rPr>
                <w:rFonts w:cs="Calibri"/>
                <w:color w:val="000000" w:themeColor="text1"/>
                <w:sz w:val="24"/>
                <w:szCs w:val="24"/>
              </w:rPr>
            </w:pPr>
            <w:r w:rsidRPr="004E5A61">
              <w:rPr>
                <w:rFonts w:cs="Calibri"/>
                <w:color w:val="000000" w:themeColor="text1"/>
                <w:sz w:val="24"/>
                <w:szCs w:val="24"/>
              </w:rPr>
              <w:t>E</w:t>
            </w:r>
            <w:r w:rsidR="00A73EE3">
              <w:rPr>
                <w:rFonts w:cs="Calibri"/>
                <w:color w:val="000000" w:themeColor="text1"/>
                <w:sz w:val="24"/>
                <w:szCs w:val="24"/>
              </w:rPr>
              <w:t>vents and Fundraising</w:t>
            </w:r>
            <w:r w:rsidRPr="004E5A61">
              <w:rPr>
                <w:rFonts w:cs="Calibri"/>
                <w:color w:val="000000" w:themeColor="text1"/>
                <w:sz w:val="24"/>
                <w:szCs w:val="24"/>
              </w:rPr>
              <w:t xml:space="preserve"> Officer</w:t>
            </w:r>
          </w:p>
        </w:tc>
      </w:tr>
      <w:tr w:rsidR="00FE650D" w:rsidRPr="00656B54" w14:paraId="4FD28904" w14:textId="77777777" w:rsidTr="00656B54">
        <w:tc>
          <w:tcPr>
            <w:tcW w:w="1695" w:type="dxa"/>
          </w:tcPr>
          <w:p w14:paraId="304F45CA" w14:textId="105BECC6" w:rsidR="00FE650D" w:rsidRPr="00656B54" w:rsidRDefault="00FE650D">
            <w:pPr>
              <w:rPr>
                <w:rFonts w:cs="Calibri"/>
                <w:b/>
                <w:bCs/>
                <w:sz w:val="24"/>
                <w:szCs w:val="24"/>
              </w:rPr>
            </w:pPr>
            <w:r w:rsidRPr="00656B54">
              <w:rPr>
                <w:rFonts w:cs="Calibri"/>
                <w:b/>
                <w:bCs/>
                <w:sz w:val="24"/>
                <w:szCs w:val="24"/>
              </w:rPr>
              <w:t>Reporting to</w:t>
            </w:r>
          </w:p>
        </w:tc>
        <w:tc>
          <w:tcPr>
            <w:tcW w:w="7913" w:type="dxa"/>
          </w:tcPr>
          <w:p w14:paraId="6C35322B" w14:textId="66D183CF" w:rsidR="00FE650D" w:rsidRPr="004E5A61" w:rsidRDefault="00E84842">
            <w:pPr>
              <w:rPr>
                <w:rFonts w:cs="Calibri"/>
                <w:color w:val="000000" w:themeColor="text1"/>
                <w:sz w:val="24"/>
                <w:szCs w:val="24"/>
              </w:rPr>
            </w:pPr>
            <w:r>
              <w:rPr>
                <w:rFonts w:cs="Calibri"/>
                <w:color w:val="000000" w:themeColor="text1"/>
                <w:sz w:val="24"/>
                <w:szCs w:val="24"/>
              </w:rPr>
              <w:t>Suzanne Butler</w:t>
            </w:r>
            <w:r w:rsidR="004E5A61" w:rsidRPr="004E5A61">
              <w:rPr>
                <w:rFonts w:cs="Calibri"/>
                <w:color w:val="000000" w:themeColor="text1"/>
                <w:sz w:val="24"/>
                <w:szCs w:val="24"/>
              </w:rPr>
              <w:t xml:space="preserve"> (</w:t>
            </w:r>
            <w:r>
              <w:rPr>
                <w:rFonts w:cs="Calibri"/>
                <w:color w:val="000000" w:themeColor="text1"/>
                <w:sz w:val="24"/>
                <w:szCs w:val="24"/>
              </w:rPr>
              <w:t>Treasurer</w:t>
            </w:r>
            <w:r w:rsidR="004E5A61" w:rsidRPr="004E5A61">
              <w:rPr>
                <w:rFonts w:cs="Calibri"/>
                <w:color w:val="000000" w:themeColor="text1"/>
                <w:sz w:val="24"/>
                <w:szCs w:val="24"/>
              </w:rPr>
              <w:t>)</w:t>
            </w:r>
          </w:p>
        </w:tc>
      </w:tr>
      <w:tr w:rsidR="00FE650D" w:rsidRPr="00656B54" w14:paraId="061D7BD5" w14:textId="77777777" w:rsidTr="00656B54">
        <w:tc>
          <w:tcPr>
            <w:tcW w:w="1695" w:type="dxa"/>
          </w:tcPr>
          <w:p w14:paraId="5ADF3FC9" w14:textId="3D187D77" w:rsidR="00FE650D" w:rsidRPr="00656B54" w:rsidRDefault="00FE650D">
            <w:pPr>
              <w:rPr>
                <w:rFonts w:cs="Calibri"/>
                <w:b/>
                <w:bCs/>
                <w:sz w:val="24"/>
                <w:szCs w:val="24"/>
              </w:rPr>
            </w:pPr>
            <w:r w:rsidRPr="00656B54">
              <w:rPr>
                <w:rFonts w:cs="Calibri"/>
                <w:b/>
                <w:bCs/>
                <w:sz w:val="24"/>
                <w:szCs w:val="24"/>
              </w:rPr>
              <w:t>Average hours</w:t>
            </w:r>
          </w:p>
        </w:tc>
        <w:tc>
          <w:tcPr>
            <w:tcW w:w="7913" w:type="dxa"/>
          </w:tcPr>
          <w:p w14:paraId="7EFCC426" w14:textId="77777777" w:rsidR="00FE650D" w:rsidRDefault="00FE650D">
            <w:pPr>
              <w:rPr>
                <w:rFonts w:cs="Calibri"/>
                <w:sz w:val="24"/>
                <w:szCs w:val="24"/>
              </w:rPr>
            </w:pPr>
            <w:r w:rsidRPr="00656B54">
              <w:rPr>
                <w:rFonts w:cs="Calibri"/>
                <w:sz w:val="24"/>
                <w:szCs w:val="24"/>
              </w:rPr>
              <w:t xml:space="preserve">16 hours per month (not including </w:t>
            </w:r>
            <w:r w:rsidR="00656B54">
              <w:rPr>
                <w:rFonts w:cs="Calibri"/>
                <w:sz w:val="24"/>
                <w:szCs w:val="24"/>
              </w:rPr>
              <w:t xml:space="preserve">additional </w:t>
            </w:r>
            <w:r w:rsidRPr="00656B54">
              <w:rPr>
                <w:rFonts w:cs="Calibri"/>
                <w:sz w:val="24"/>
                <w:szCs w:val="24"/>
              </w:rPr>
              <w:t>volunteer team meetings)</w:t>
            </w:r>
          </w:p>
          <w:p w14:paraId="419ED9FC" w14:textId="44CA00D1" w:rsidR="0087437D" w:rsidRPr="00BF3349" w:rsidRDefault="0087437D">
            <w:pPr>
              <w:rPr>
                <w:rFonts w:cs="Calibri"/>
                <w:i/>
                <w:iCs/>
                <w:sz w:val="24"/>
                <w:szCs w:val="24"/>
              </w:rPr>
            </w:pPr>
            <w:r w:rsidRPr="00BF3349">
              <w:rPr>
                <w:rFonts w:cs="Calibri"/>
                <w:i/>
                <w:iCs/>
                <w:sz w:val="24"/>
                <w:szCs w:val="24"/>
              </w:rPr>
              <w:t>Tho</w:t>
            </w:r>
            <w:r w:rsidR="00A75C5B" w:rsidRPr="00BF3349">
              <w:rPr>
                <w:rFonts w:cs="Calibri"/>
                <w:i/>
                <w:iCs/>
                <w:sz w:val="24"/>
                <w:szCs w:val="24"/>
              </w:rPr>
              <w:t xml:space="preserve">ugh please note that we are flexible around your life, work and childcare. </w:t>
            </w:r>
          </w:p>
        </w:tc>
      </w:tr>
    </w:tbl>
    <w:p w14:paraId="5D25B9E7" w14:textId="33D362DB" w:rsidR="00FE650D" w:rsidRPr="00656B54" w:rsidRDefault="00FE650D">
      <w:pPr>
        <w:rPr>
          <w:rFonts w:cs="Calibri"/>
          <w:sz w:val="24"/>
          <w:szCs w:val="24"/>
        </w:rPr>
      </w:pPr>
    </w:p>
    <w:p w14:paraId="7D4252A9" w14:textId="70CD1843" w:rsidR="00FE650D" w:rsidRPr="00656B54" w:rsidRDefault="00504D58" w:rsidP="00FE650D">
      <w:pPr>
        <w:rPr>
          <w:rFonts w:cs="Calibri"/>
          <w:b/>
          <w:bCs/>
          <w:sz w:val="24"/>
          <w:szCs w:val="24"/>
        </w:rPr>
      </w:pPr>
      <w:r w:rsidRPr="00656B54">
        <w:rPr>
          <w:rFonts w:cs="Calibri"/>
          <w:b/>
          <w:bCs/>
          <w:sz w:val="24"/>
          <w:szCs w:val="24"/>
        </w:rPr>
        <w:t>Volunteering at ReportOUT</w:t>
      </w:r>
      <w:r w:rsidR="00656B54">
        <w:rPr>
          <w:rFonts w:cs="Calibri"/>
          <w:b/>
          <w:bCs/>
          <w:sz w:val="24"/>
          <w:szCs w:val="24"/>
        </w:rPr>
        <w:t>:</w:t>
      </w:r>
    </w:p>
    <w:p w14:paraId="05FD6E8A" w14:textId="7B5BE39D" w:rsidR="00FE650D" w:rsidRPr="00656B54" w:rsidRDefault="00FE650D" w:rsidP="00504D58">
      <w:pPr>
        <w:jc w:val="both"/>
        <w:rPr>
          <w:rFonts w:cs="Calibri"/>
          <w:sz w:val="24"/>
          <w:szCs w:val="24"/>
        </w:rPr>
      </w:pPr>
      <w:r w:rsidRPr="00656B54">
        <w:rPr>
          <w:rFonts w:cs="Calibri"/>
          <w:sz w:val="24"/>
          <w:szCs w:val="24"/>
        </w:rPr>
        <w:t xml:space="preserve">Reliable, well-trained and passionate volunteers are vital to the work of ReportOUT and to our three-year Strategic Plan (2019-2022). Our volunteers give more than their time and energy, they are a vital part of our organisation and so we invest heavily in volunteer support, training and development. We offer a professionalised volunteering experience at ReportOUT and our roles and </w:t>
      </w:r>
      <w:r w:rsidR="00656B54">
        <w:rPr>
          <w:rFonts w:cs="Calibri"/>
          <w:sz w:val="24"/>
          <w:szCs w:val="24"/>
        </w:rPr>
        <w:t xml:space="preserve">your </w:t>
      </w:r>
      <w:r w:rsidRPr="00656B54">
        <w:rPr>
          <w:rFonts w:cs="Calibri"/>
          <w:sz w:val="24"/>
          <w:szCs w:val="24"/>
        </w:rPr>
        <w:t>responsibilities</w:t>
      </w:r>
      <w:r w:rsidR="00656B54">
        <w:rPr>
          <w:rFonts w:cs="Calibri"/>
          <w:sz w:val="24"/>
          <w:szCs w:val="24"/>
        </w:rPr>
        <w:t xml:space="preserve"> given, will</w:t>
      </w:r>
      <w:r w:rsidRPr="00656B54">
        <w:rPr>
          <w:rFonts w:cs="Calibri"/>
          <w:sz w:val="24"/>
          <w:szCs w:val="24"/>
        </w:rPr>
        <w:t xml:space="preserve"> reflect this.</w:t>
      </w:r>
    </w:p>
    <w:p w14:paraId="418936AE" w14:textId="480396D0" w:rsidR="00FE650D" w:rsidRPr="00656B54" w:rsidRDefault="00FE650D" w:rsidP="00504D58">
      <w:pPr>
        <w:jc w:val="both"/>
        <w:rPr>
          <w:rFonts w:cs="Calibri"/>
          <w:sz w:val="24"/>
          <w:szCs w:val="24"/>
        </w:rPr>
      </w:pPr>
    </w:p>
    <w:p w14:paraId="1F2743EB" w14:textId="2AA104C4" w:rsidR="00FE650D" w:rsidRPr="00656B54" w:rsidRDefault="00FE650D" w:rsidP="00504D58">
      <w:pPr>
        <w:jc w:val="both"/>
        <w:rPr>
          <w:rFonts w:cs="Calibri"/>
          <w:sz w:val="24"/>
          <w:szCs w:val="24"/>
        </w:rPr>
      </w:pPr>
      <w:r w:rsidRPr="00656B54">
        <w:rPr>
          <w:rStyle w:val="jsgrdq"/>
          <w:rFonts w:cs="Calibri"/>
          <w:color w:val="000000"/>
          <w:sz w:val="24"/>
          <w:szCs w:val="24"/>
        </w:rPr>
        <w:t>We seek highly skilled, flexible, reliable and experienced individuals to join us. Due to organisational demand we are after specific skills and abilities in our volunteering roles. Whilst all of our volunteer roles have clear roles as set out in this role descriptor, your role sometimes demands more and so we need people who are flexible and 'can do' in their approach.</w:t>
      </w:r>
    </w:p>
    <w:p w14:paraId="4CBD8F17" w14:textId="3A126AA1" w:rsidR="00FE650D" w:rsidRPr="00656B54" w:rsidRDefault="00FE650D" w:rsidP="00FE650D">
      <w:pPr>
        <w:rPr>
          <w:rFonts w:cs="Calibri"/>
          <w:sz w:val="24"/>
          <w:szCs w:val="24"/>
        </w:rPr>
      </w:pPr>
    </w:p>
    <w:p w14:paraId="63FC7AF4" w14:textId="51134998" w:rsidR="00FE650D" w:rsidRPr="00656B54" w:rsidRDefault="00FE650D" w:rsidP="00FE650D">
      <w:pPr>
        <w:rPr>
          <w:rFonts w:cs="Calibri"/>
          <w:b/>
          <w:bCs/>
          <w:sz w:val="24"/>
          <w:szCs w:val="24"/>
        </w:rPr>
      </w:pPr>
      <w:r w:rsidRPr="00656B54">
        <w:rPr>
          <w:rFonts w:cs="Calibri"/>
          <w:b/>
          <w:bCs/>
          <w:sz w:val="24"/>
          <w:szCs w:val="24"/>
        </w:rPr>
        <w:t>Our volunteering process</w:t>
      </w:r>
      <w:r w:rsidR="00656B54">
        <w:rPr>
          <w:rFonts w:cs="Calibri"/>
          <w:b/>
          <w:bCs/>
          <w:sz w:val="24"/>
          <w:szCs w:val="24"/>
        </w:rPr>
        <w:t>:</w:t>
      </w:r>
    </w:p>
    <w:p w14:paraId="40F2A721" w14:textId="65285C46" w:rsidR="00504D58" w:rsidRPr="00656B54" w:rsidRDefault="00504D58" w:rsidP="00FE650D">
      <w:pPr>
        <w:rPr>
          <w:rFonts w:cs="Calibri"/>
          <w:sz w:val="24"/>
          <w:szCs w:val="24"/>
        </w:rPr>
      </w:pPr>
    </w:p>
    <w:p w14:paraId="0E0BA4D5" w14:textId="3E48AF59" w:rsidR="00504D58" w:rsidRPr="00656B54" w:rsidRDefault="00BF3349" w:rsidP="00FE650D">
      <w:pPr>
        <w:rPr>
          <w:rFonts w:cs="Calibri"/>
          <w:sz w:val="24"/>
          <w:szCs w:val="24"/>
        </w:rPr>
      </w:pPr>
      <w:r w:rsidRPr="00656B54">
        <w:rPr>
          <w:rFonts w:cs="Calibri"/>
          <w:noProof/>
          <w:sz w:val="24"/>
          <w:szCs w:val="24"/>
        </w:rPr>
        <w:drawing>
          <wp:anchor distT="0" distB="0" distL="114300" distR="114300" simplePos="0" relativeHeight="251658240" behindDoc="0" locked="0" layoutInCell="1" allowOverlap="1" wp14:anchorId="3253AC67" wp14:editId="2C01C15E">
            <wp:simplePos x="0" y="0"/>
            <wp:positionH relativeFrom="margin">
              <wp:posOffset>759460</wp:posOffset>
            </wp:positionH>
            <wp:positionV relativeFrom="paragraph">
              <wp:posOffset>3810</wp:posOffset>
            </wp:positionV>
            <wp:extent cx="4675505" cy="4745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5505" cy="4745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AAB11" w14:textId="33BDC10D" w:rsidR="00FE650D" w:rsidRPr="00656B54" w:rsidRDefault="00FE650D" w:rsidP="00FE650D">
      <w:pPr>
        <w:rPr>
          <w:rFonts w:cs="Calibri"/>
          <w:sz w:val="24"/>
          <w:szCs w:val="24"/>
        </w:rPr>
      </w:pPr>
    </w:p>
    <w:p w14:paraId="42EB0084" w14:textId="1008D8EF" w:rsidR="00FE650D" w:rsidRPr="00656B54" w:rsidRDefault="00FE650D" w:rsidP="00FE650D">
      <w:pPr>
        <w:rPr>
          <w:rFonts w:cs="Calibri"/>
          <w:sz w:val="24"/>
          <w:szCs w:val="24"/>
        </w:rPr>
      </w:pPr>
    </w:p>
    <w:p w14:paraId="54F936BD" w14:textId="7CFAD43F" w:rsidR="00FE650D" w:rsidRPr="00656B54" w:rsidRDefault="00FE650D" w:rsidP="00FE650D">
      <w:pPr>
        <w:rPr>
          <w:rFonts w:cs="Calibri"/>
          <w:sz w:val="24"/>
          <w:szCs w:val="24"/>
        </w:rPr>
      </w:pPr>
    </w:p>
    <w:p w14:paraId="171A6029" w14:textId="77777777" w:rsidR="00FE650D" w:rsidRPr="00656B54" w:rsidRDefault="00FE650D" w:rsidP="00FE650D">
      <w:pPr>
        <w:rPr>
          <w:rFonts w:cs="Calibri"/>
          <w:sz w:val="24"/>
          <w:szCs w:val="24"/>
        </w:rPr>
      </w:pPr>
    </w:p>
    <w:p w14:paraId="7DD7754C" w14:textId="52756CBC" w:rsidR="00FE650D" w:rsidRPr="00656B54" w:rsidRDefault="00FE650D" w:rsidP="00FE650D">
      <w:pPr>
        <w:rPr>
          <w:rFonts w:cs="Calibri"/>
          <w:sz w:val="24"/>
          <w:szCs w:val="24"/>
        </w:rPr>
      </w:pPr>
    </w:p>
    <w:p w14:paraId="38B97A2D" w14:textId="77777777" w:rsidR="00FE650D" w:rsidRPr="00656B54" w:rsidRDefault="00FE650D" w:rsidP="00FE650D">
      <w:pPr>
        <w:rPr>
          <w:rFonts w:cs="Calibri"/>
          <w:sz w:val="24"/>
          <w:szCs w:val="24"/>
        </w:rPr>
      </w:pPr>
    </w:p>
    <w:p w14:paraId="591E9D7A" w14:textId="77777777" w:rsidR="00FE650D" w:rsidRPr="00656B54" w:rsidRDefault="00FE650D" w:rsidP="00FE650D">
      <w:pPr>
        <w:rPr>
          <w:rFonts w:cs="Calibri"/>
          <w:sz w:val="24"/>
          <w:szCs w:val="24"/>
        </w:rPr>
      </w:pPr>
    </w:p>
    <w:p w14:paraId="4E1DCA80" w14:textId="77777777" w:rsidR="00FE650D" w:rsidRPr="00656B54" w:rsidRDefault="00FE650D" w:rsidP="00FE650D">
      <w:pPr>
        <w:rPr>
          <w:rFonts w:cs="Calibri"/>
          <w:sz w:val="24"/>
          <w:szCs w:val="24"/>
        </w:rPr>
      </w:pPr>
    </w:p>
    <w:p w14:paraId="41B16EEC" w14:textId="77777777" w:rsidR="00FE650D" w:rsidRPr="00656B54" w:rsidRDefault="00FE650D" w:rsidP="00FE650D">
      <w:pPr>
        <w:rPr>
          <w:rFonts w:cs="Calibri"/>
          <w:sz w:val="24"/>
          <w:szCs w:val="24"/>
        </w:rPr>
      </w:pPr>
    </w:p>
    <w:p w14:paraId="2E64A340" w14:textId="77777777" w:rsidR="00BF5AC1" w:rsidRPr="00656B54" w:rsidRDefault="00BF5AC1" w:rsidP="00FE650D">
      <w:pPr>
        <w:rPr>
          <w:rFonts w:cs="Calibri"/>
          <w:sz w:val="24"/>
          <w:szCs w:val="24"/>
        </w:rPr>
      </w:pPr>
    </w:p>
    <w:p w14:paraId="1D584C08" w14:textId="77777777" w:rsidR="00BF5AC1" w:rsidRPr="00656B54" w:rsidRDefault="00BF5AC1" w:rsidP="00FE650D">
      <w:pPr>
        <w:rPr>
          <w:rFonts w:cs="Calibri"/>
          <w:sz w:val="24"/>
          <w:szCs w:val="24"/>
        </w:rPr>
      </w:pPr>
    </w:p>
    <w:p w14:paraId="6DAA7C0C" w14:textId="6D7986C3" w:rsidR="00BF5AC1" w:rsidRPr="00656B54" w:rsidRDefault="00BF5AC1" w:rsidP="00FE650D">
      <w:pPr>
        <w:rPr>
          <w:rFonts w:cs="Calibri"/>
          <w:sz w:val="24"/>
          <w:szCs w:val="24"/>
        </w:rPr>
      </w:pPr>
    </w:p>
    <w:p w14:paraId="6A33D150" w14:textId="60F1C83F" w:rsidR="00921182" w:rsidRPr="00656B54" w:rsidRDefault="00921182" w:rsidP="00FE650D">
      <w:pPr>
        <w:rPr>
          <w:rFonts w:cs="Calibri"/>
          <w:sz w:val="24"/>
          <w:szCs w:val="24"/>
        </w:rPr>
      </w:pPr>
    </w:p>
    <w:p w14:paraId="369BFF17" w14:textId="077A3E22" w:rsidR="00921182" w:rsidRDefault="00921182" w:rsidP="00FE650D">
      <w:pPr>
        <w:rPr>
          <w:rFonts w:cs="Calibri"/>
          <w:sz w:val="24"/>
          <w:szCs w:val="24"/>
        </w:rPr>
      </w:pPr>
    </w:p>
    <w:p w14:paraId="77AE5472" w14:textId="75EA9F28" w:rsidR="00656B54" w:rsidRDefault="00656B54" w:rsidP="00FE650D">
      <w:pPr>
        <w:rPr>
          <w:rFonts w:cs="Calibri"/>
          <w:sz w:val="24"/>
          <w:szCs w:val="24"/>
        </w:rPr>
      </w:pPr>
    </w:p>
    <w:p w14:paraId="44E8CA93" w14:textId="31B04BC9" w:rsidR="00656B54" w:rsidRDefault="00656B54" w:rsidP="00FE650D">
      <w:pPr>
        <w:rPr>
          <w:rFonts w:cs="Calibri"/>
          <w:sz w:val="24"/>
          <w:szCs w:val="24"/>
        </w:rPr>
      </w:pPr>
    </w:p>
    <w:p w14:paraId="53582474" w14:textId="777B4616" w:rsidR="00656B54" w:rsidRDefault="00656B54" w:rsidP="00FE650D">
      <w:pPr>
        <w:rPr>
          <w:rFonts w:cs="Calibri"/>
          <w:sz w:val="24"/>
          <w:szCs w:val="24"/>
        </w:rPr>
      </w:pPr>
    </w:p>
    <w:p w14:paraId="4F3CB2ED" w14:textId="66A90E87" w:rsidR="00656B54" w:rsidRDefault="00656B54" w:rsidP="00FE650D">
      <w:pPr>
        <w:rPr>
          <w:rFonts w:cs="Calibri"/>
          <w:sz w:val="24"/>
          <w:szCs w:val="24"/>
        </w:rPr>
      </w:pPr>
    </w:p>
    <w:p w14:paraId="7E9F487A" w14:textId="3FAC5EB1" w:rsidR="00656B54" w:rsidRDefault="00656B54" w:rsidP="00FE650D">
      <w:pPr>
        <w:rPr>
          <w:rFonts w:cs="Calibri"/>
          <w:sz w:val="24"/>
          <w:szCs w:val="24"/>
        </w:rPr>
      </w:pPr>
    </w:p>
    <w:p w14:paraId="52B97535" w14:textId="2FD241FB" w:rsidR="00656B54" w:rsidRDefault="00656B54" w:rsidP="00FE650D">
      <w:pPr>
        <w:rPr>
          <w:rFonts w:cs="Calibri"/>
          <w:sz w:val="24"/>
          <w:szCs w:val="24"/>
        </w:rPr>
      </w:pPr>
    </w:p>
    <w:p w14:paraId="3039F7DA" w14:textId="60E7F902" w:rsidR="00656B54" w:rsidRDefault="00656B54" w:rsidP="00FE650D">
      <w:pPr>
        <w:rPr>
          <w:rFonts w:cs="Calibri"/>
          <w:sz w:val="24"/>
          <w:szCs w:val="24"/>
        </w:rPr>
      </w:pPr>
    </w:p>
    <w:p w14:paraId="2B452CB2" w14:textId="293C4C40" w:rsidR="00656B54" w:rsidRDefault="00656B54" w:rsidP="00FE650D">
      <w:pPr>
        <w:rPr>
          <w:rFonts w:cs="Calibri"/>
          <w:sz w:val="24"/>
          <w:szCs w:val="24"/>
        </w:rPr>
      </w:pPr>
    </w:p>
    <w:p w14:paraId="3550BEDB" w14:textId="3DDD7D19" w:rsidR="00656B54" w:rsidRDefault="00656B54" w:rsidP="00FE650D">
      <w:pPr>
        <w:rPr>
          <w:rFonts w:cs="Calibri"/>
          <w:sz w:val="24"/>
          <w:szCs w:val="24"/>
        </w:rPr>
      </w:pPr>
    </w:p>
    <w:p w14:paraId="7A67A2C1" w14:textId="74DBB0E2" w:rsidR="00656B54" w:rsidRDefault="00656B54" w:rsidP="00FE650D">
      <w:pPr>
        <w:rPr>
          <w:rFonts w:cs="Calibri"/>
          <w:sz w:val="24"/>
          <w:szCs w:val="24"/>
        </w:rPr>
      </w:pPr>
    </w:p>
    <w:p w14:paraId="2B1DC829" w14:textId="7C487123" w:rsidR="00656B54" w:rsidRDefault="00656B54" w:rsidP="00FE650D">
      <w:pPr>
        <w:rPr>
          <w:rFonts w:cs="Calibri"/>
          <w:sz w:val="24"/>
          <w:szCs w:val="24"/>
        </w:rPr>
      </w:pPr>
    </w:p>
    <w:p w14:paraId="513212F4" w14:textId="2161CFA0" w:rsidR="00656B54" w:rsidRDefault="00656B54" w:rsidP="00FE650D">
      <w:pPr>
        <w:rPr>
          <w:rFonts w:cs="Calibri"/>
          <w:sz w:val="24"/>
          <w:szCs w:val="24"/>
        </w:rPr>
      </w:pPr>
    </w:p>
    <w:p w14:paraId="76327252" w14:textId="0858A443" w:rsidR="00656B54" w:rsidRDefault="00656B54" w:rsidP="00FE650D">
      <w:pPr>
        <w:rPr>
          <w:rFonts w:cs="Calibri"/>
          <w:sz w:val="24"/>
          <w:szCs w:val="24"/>
        </w:rPr>
      </w:pPr>
    </w:p>
    <w:p w14:paraId="0EBDCCA7" w14:textId="2CCA332B" w:rsidR="00FE650D" w:rsidRPr="00656B54" w:rsidRDefault="00FE650D" w:rsidP="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BF5AC1" w:rsidRPr="00656B54" w14:paraId="3FFD97FF" w14:textId="77777777" w:rsidTr="00921182">
        <w:tc>
          <w:tcPr>
            <w:tcW w:w="9628" w:type="dxa"/>
            <w:shd w:val="clear" w:color="auto" w:fill="000000" w:themeFill="text1"/>
          </w:tcPr>
          <w:p w14:paraId="31630D2F" w14:textId="31AE02B5" w:rsidR="00BF5AC1" w:rsidRPr="00656B54" w:rsidRDefault="00BF5AC1" w:rsidP="00FE650D">
            <w:pPr>
              <w:rPr>
                <w:rFonts w:cs="Calibri"/>
                <w:b/>
                <w:bCs/>
                <w:sz w:val="24"/>
                <w:szCs w:val="24"/>
              </w:rPr>
            </w:pPr>
            <w:r w:rsidRPr="00656B54">
              <w:rPr>
                <w:rFonts w:cs="Calibri"/>
                <w:b/>
                <w:bCs/>
                <w:sz w:val="24"/>
                <w:szCs w:val="24"/>
              </w:rPr>
              <w:t>What does this role do?</w:t>
            </w:r>
          </w:p>
        </w:tc>
      </w:tr>
      <w:tr w:rsidR="00BF5AC1" w:rsidRPr="00656B54" w14:paraId="2D669E3D" w14:textId="77777777" w:rsidTr="00921182">
        <w:tc>
          <w:tcPr>
            <w:tcW w:w="9628" w:type="dxa"/>
          </w:tcPr>
          <w:p w14:paraId="5AB9228C" w14:textId="50DCA253" w:rsidR="00583F97" w:rsidRPr="00F844B2" w:rsidRDefault="004E5A61" w:rsidP="00D23C4E">
            <w:pPr>
              <w:jc w:val="both"/>
              <w:rPr>
                <w:rFonts w:cs="Calibri"/>
                <w:color w:val="000000" w:themeColor="text1"/>
                <w:sz w:val="24"/>
                <w:szCs w:val="24"/>
              </w:rPr>
            </w:pPr>
            <w:r w:rsidRPr="00F844B2">
              <w:rPr>
                <w:rFonts w:cs="Calibri"/>
                <w:color w:val="000000" w:themeColor="text1"/>
                <w:sz w:val="24"/>
                <w:szCs w:val="24"/>
              </w:rPr>
              <w:t>The E</w:t>
            </w:r>
            <w:r w:rsidR="00A73EE3">
              <w:rPr>
                <w:rFonts w:cs="Calibri"/>
                <w:color w:val="000000" w:themeColor="text1"/>
                <w:sz w:val="24"/>
                <w:szCs w:val="24"/>
              </w:rPr>
              <w:t>vents and Fundraising</w:t>
            </w:r>
            <w:r w:rsidRPr="00F844B2">
              <w:rPr>
                <w:rFonts w:cs="Calibri"/>
                <w:color w:val="000000" w:themeColor="text1"/>
                <w:sz w:val="24"/>
                <w:szCs w:val="24"/>
              </w:rPr>
              <w:t xml:space="preserve"> Officers plan, implement and operate our </w:t>
            </w:r>
            <w:r w:rsidR="00A73EE3">
              <w:rPr>
                <w:rFonts w:cs="Calibri"/>
                <w:color w:val="000000" w:themeColor="text1"/>
                <w:sz w:val="24"/>
                <w:szCs w:val="24"/>
              </w:rPr>
              <w:t>internal and external events</w:t>
            </w:r>
            <w:r w:rsidRPr="00F844B2">
              <w:rPr>
                <w:rFonts w:cs="Calibri"/>
                <w:color w:val="000000" w:themeColor="text1"/>
                <w:sz w:val="24"/>
                <w:szCs w:val="24"/>
              </w:rPr>
              <w:t xml:space="preserve"> that we </w:t>
            </w:r>
            <w:r w:rsidR="00583F97" w:rsidRPr="00F844B2">
              <w:rPr>
                <w:rFonts w:cs="Calibri"/>
                <w:color w:val="000000" w:themeColor="text1"/>
                <w:sz w:val="24"/>
                <w:szCs w:val="24"/>
              </w:rPr>
              <w:t xml:space="preserve">as an </w:t>
            </w:r>
            <w:r w:rsidR="00A73EE3">
              <w:rPr>
                <w:rFonts w:cs="Calibri"/>
                <w:color w:val="000000" w:themeColor="text1"/>
                <w:sz w:val="24"/>
                <w:szCs w:val="24"/>
              </w:rPr>
              <w:t>events and fundraising</w:t>
            </w:r>
            <w:r w:rsidR="00583F97" w:rsidRPr="00F844B2">
              <w:rPr>
                <w:rFonts w:cs="Calibri"/>
                <w:color w:val="000000" w:themeColor="text1"/>
                <w:sz w:val="24"/>
                <w:szCs w:val="24"/>
              </w:rPr>
              <w:t xml:space="preserve"> team, </w:t>
            </w:r>
            <w:r w:rsidRPr="00F844B2">
              <w:rPr>
                <w:rFonts w:cs="Calibri"/>
                <w:color w:val="000000" w:themeColor="text1"/>
                <w:sz w:val="24"/>
                <w:szCs w:val="24"/>
              </w:rPr>
              <w:t xml:space="preserve">have planned for in our action plan. Their mission is to </w:t>
            </w:r>
            <w:r w:rsidR="00A73EE3">
              <w:rPr>
                <w:rFonts w:cs="Calibri"/>
                <w:color w:val="000000" w:themeColor="text1"/>
                <w:sz w:val="24"/>
                <w:szCs w:val="24"/>
              </w:rPr>
              <w:t xml:space="preserve">host high quality and educational public facing events to raise </w:t>
            </w:r>
            <w:r w:rsidRPr="00F844B2">
              <w:rPr>
                <w:rFonts w:cs="Calibri"/>
                <w:color w:val="000000" w:themeColor="text1"/>
                <w:sz w:val="24"/>
                <w:szCs w:val="24"/>
              </w:rPr>
              <w:t>public</w:t>
            </w:r>
            <w:r w:rsidR="00A73EE3">
              <w:rPr>
                <w:rFonts w:cs="Calibri"/>
                <w:color w:val="000000" w:themeColor="text1"/>
                <w:sz w:val="24"/>
                <w:szCs w:val="24"/>
              </w:rPr>
              <w:t xml:space="preserve"> awareness</w:t>
            </w:r>
            <w:r w:rsidRPr="00F844B2">
              <w:rPr>
                <w:rFonts w:cs="Calibri"/>
                <w:color w:val="000000" w:themeColor="text1"/>
                <w:sz w:val="24"/>
                <w:szCs w:val="24"/>
              </w:rPr>
              <w:t xml:space="preserve"> about global human</w:t>
            </w:r>
            <w:r w:rsidR="00583F97" w:rsidRPr="00F844B2">
              <w:rPr>
                <w:rFonts w:cs="Calibri"/>
                <w:color w:val="000000" w:themeColor="text1"/>
                <w:sz w:val="24"/>
                <w:szCs w:val="24"/>
              </w:rPr>
              <w:t xml:space="preserve"> </w:t>
            </w:r>
            <w:r w:rsidRPr="00F844B2">
              <w:rPr>
                <w:rFonts w:cs="Calibri"/>
                <w:color w:val="000000" w:themeColor="text1"/>
                <w:sz w:val="24"/>
                <w:szCs w:val="24"/>
              </w:rPr>
              <w:t xml:space="preserve">rights abuses against sexual and gender minorities. </w:t>
            </w:r>
            <w:r w:rsidR="00A73EE3">
              <w:rPr>
                <w:rFonts w:cs="Calibri"/>
                <w:color w:val="000000" w:themeColor="text1"/>
                <w:sz w:val="24"/>
                <w:szCs w:val="24"/>
              </w:rPr>
              <w:t xml:space="preserve">They also seek to raise the profile of </w:t>
            </w:r>
            <w:proofErr w:type="spellStart"/>
            <w:r w:rsidR="00A73EE3">
              <w:rPr>
                <w:rFonts w:cs="Calibri"/>
                <w:color w:val="000000" w:themeColor="text1"/>
                <w:sz w:val="24"/>
                <w:szCs w:val="24"/>
              </w:rPr>
              <w:t>ReportOUT</w:t>
            </w:r>
            <w:proofErr w:type="spellEnd"/>
            <w:r w:rsidR="00A73EE3">
              <w:rPr>
                <w:rFonts w:cs="Calibri"/>
                <w:color w:val="000000" w:themeColor="text1"/>
                <w:sz w:val="24"/>
                <w:szCs w:val="24"/>
              </w:rPr>
              <w:t xml:space="preserve"> to develop and strengthen networks with other organisation</w:t>
            </w:r>
            <w:r w:rsidR="00D23C4E">
              <w:rPr>
                <w:rFonts w:cs="Calibri"/>
                <w:color w:val="000000" w:themeColor="text1"/>
                <w:sz w:val="24"/>
                <w:szCs w:val="24"/>
              </w:rPr>
              <w:t>s,</w:t>
            </w:r>
            <w:r w:rsidR="00A73EE3">
              <w:rPr>
                <w:rFonts w:cs="Calibri"/>
                <w:color w:val="000000" w:themeColor="text1"/>
                <w:sz w:val="24"/>
                <w:szCs w:val="24"/>
              </w:rPr>
              <w:t xml:space="preserve"> and to raise funds to ensure the financial sustainability of </w:t>
            </w:r>
            <w:proofErr w:type="spellStart"/>
            <w:r w:rsidR="00A73EE3">
              <w:rPr>
                <w:rFonts w:cs="Calibri"/>
                <w:color w:val="000000" w:themeColor="text1"/>
                <w:sz w:val="24"/>
                <w:szCs w:val="24"/>
              </w:rPr>
              <w:t>ReportOUT</w:t>
            </w:r>
            <w:proofErr w:type="spellEnd"/>
            <w:r w:rsidR="00D23C4E">
              <w:rPr>
                <w:rFonts w:cs="Calibri"/>
                <w:color w:val="000000" w:themeColor="text1"/>
                <w:sz w:val="24"/>
                <w:szCs w:val="24"/>
              </w:rPr>
              <w:t>.</w:t>
            </w:r>
          </w:p>
          <w:p w14:paraId="47F9E5AD" w14:textId="77777777" w:rsidR="00583F97" w:rsidRPr="00F844B2" w:rsidRDefault="00583F97" w:rsidP="00D23C4E">
            <w:pPr>
              <w:jc w:val="both"/>
              <w:rPr>
                <w:rFonts w:cs="Calibri"/>
                <w:color w:val="000000" w:themeColor="text1"/>
                <w:sz w:val="24"/>
                <w:szCs w:val="24"/>
              </w:rPr>
            </w:pPr>
          </w:p>
          <w:p w14:paraId="1596703C" w14:textId="3A2CCBAC" w:rsidR="00583F97" w:rsidRPr="00F844B2" w:rsidRDefault="004E5A61" w:rsidP="00D23C4E">
            <w:pPr>
              <w:jc w:val="both"/>
              <w:rPr>
                <w:rFonts w:cs="Calibri"/>
                <w:color w:val="000000" w:themeColor="text1"/>
                <w:sz w:val="24"/>
                <w:szCs w:val="24"/>
              </w:rPr>
            </w:pPr>
            <w:r w:rsidRPr="00F844B2">
              <w:rPr>
                <w:rFonts w:cs="Calibri"/>
                <w:color w:val="000000" w:themeColor="text1"/>
                <w:sz w:val="24"/>
                <w:szCs w:val="24"/>
              </w:rPr>
              <w:t xml:space="preserve">Previous </w:t>
            </w:r>
            <w:r w:rsidR="00A73EE3">
              <w:rPr>
                <w:rFonts w:cs="Calibri"/>
                <w:color w:val="000000" w:themeColor="text1"/>
                <w:sz w:val="24"/>
                <w:szCs w:val="24"/>
              </w:rPr>
              <w:t xml:space="preserve">events have been organised around important dates in the SOGIESC calendar such as Human Rights Day and LGBT History Month. Panel events and talks have been held online which have been well attended, successful and well received. </w:t>
            </w:r>
          </w:p>
          <w:p w14:paraId="3E06CC5C" w14:textId="77777777" w:rsidR="00583F97" w:rsidRPr="00F844B2" w:rsidRDefault="00583F97" w:rsidP="00D23C4E">
            <w:pPr>
              <w:jc w:val="both"/>
              <w:rPr>
                <w:rFonts w:cs="Calibri"/>
                <w:color w:val="000000" w:themeColor="text1"/>
                <w:sz w:val="24"/>
                <w:szCs w:val="24"/>
              </w:rPr>
            </w:pPr>
          </w:p>
          <w:p w14:paraId="68833640" w14:textId="14C189A2" w:rsidR="00BF5AC1" w:rsidRPr="00F844B2" w:rsidRDefault="00583F97" w:rsidP="00D23C4E">
            <w:pPr>
              <w:jc w:val="both"/>
              <w:rPr>
                <w:rFonts w:cs="Calibri"/>
                <w:color w:val="000000" w:themeColor="text1"/>
                <w:sz w:val="24"/>
                <w:szCs w:val="24"/>
              </w:rPr>
            </w:pPr>
            <w:r w:rsidRPr="00F844B2">
              <w:rPr>
                <w:rFonts w:cs="Calibri"/>
                <w:color w:val="000000" w:themeColor="text1"/>
                <w:sz w:val="24"/>
                <w:szCs w:val="24"/>
              </w:rPr>
              <w:t>As you can see, t</w:t>
            </w:r>
            <w:r w:rsidR="004E5A61" w:rsidRPr="00F844B2">
              <w:rPr>
                <w:rFonts w:cs="Calibri"/>
                <w:color w:val="000000" w:themeColor="text1"/>
                <w:sz w:val="24"/>
                <w:szCs w:val="24"/>
              </w:rPr>
              <w:t xml:space="preserve">his role is </w:t>
            </w:r>
            <w:r w:rsidRPr="00F844B2">
              <w:rPr>
                <w:rFonts w:cs="Calibri"/>
                <w:color w:val="000000" w:themeColor="text1"/>
                <w:sz w:val="24"/>
                <w:szCs w:val="24"/>
              </w:rPr>
              <w:t xml:space="preserve">both </w:t>
            </w:r>
            <w:r w:rsidR="004E5A61" w:rsidRPr="00F844B2">
              <w:rPr>
                <w:rFonts w:cs="Calibri"/>
                <w:color w:val="000000" w:themeColor="text1"/>
                <w:sz w:val="24"/>
                <w:szCs w:val="24"/>
              </w:rPr>
              <w:t>varied and exciting</w:t>
            </w:r>
            <w:r w:rsidRPr="00F844B2">
              <w:rPr>
                <w:rFonts w:cs="Calibri"/>
                <w:color w:val="000000" w:themeColor="text1"/>
                <w:sz w:val="24"/>
                <w:szCs w:val="24"/>
              </w:rPr>
              <w:t xml:space="preserve"> and our</w:t>
            </w:r>
            <w:r w:rsidR="004E5A61" w:rsidRPr="00F844B2">
              <w:rPr>
                <w:rFonts w:cs="Calibri"/>
                <w:color w:val="000000" w:themeColor="text1"/>
                <w:sz w:val="24"/>
                <w:szCs w:val="24"/>
              </w:rPr>
              <w:t xml:space="preserve"> </w:t>
            </w:r>
            <w:r w:rsidR="00A73EE3">
              <w:rPr>
                <w:rFonts w:cs="Calibri"/>
                <w:color w:val="000000" w:themeColor="text1"/>
                <w:sz w:val="24"/>
                <w:szCs w:val="24"/>
              </w:rPr>
              <w:t>Events and Fundraising Officers collaborate to develop an events</w:t>
            </w:r>
            <w:r w:rsidR="00D23C4E">
              <w:rPr>
                <w:rFonts w:cs="Calibri"/>
                <w:color w:val="000000" w:themeColor="text1"/>
                <w:sz w:val="24"/>
                <w:szCs w:val="24"/>
              </w:rPr>
              <w:t>’</w:t>
            </w:r>
            <w:r w:rsidR="00A73EE3">
              <w:rPr>
                <w:rFonts w:cs="Calibri"/>
                <w:color w:val="000000" w:themeColor="text1"/>
                <w:sz w:val="24"/>
                <w:szCs w:val="24"/>
              </w:rPr>
              <w:t xml:space="preserve"> plan and strategy for the coming year, where they design and develop innovative and inspirational events and set ambitious but achievable fundraising targets and </w:t>
            </w:r>
            <w:r w:rsidR="00D23C4E">
              <w:rPr>
                <w:rFonts w:cs="Calibri"/>
                <w:color w:val="000000" w:themeColor="text1"/>
                <w:sz w:val="24"/>
                <w:szCs w:val="24"/>
              </w:rPr>
              <w:t xml:space="preserve">they </w:t>
            </w:r>
            <w:r w:rsidR="00A73EE3">
              <w:rPr>
                <w:rFonts w:cs="Calibri"/>
                <w:color w:val="000000" w:themeColor="text1"/>
                <w:sz w:val="24"/>
                <w:szCs w:val="24"/>
              </w:rPr>
              <w:t xml:space="preserve">have the autonomy to be creative in their role. They are supported and work closely by the other teams within </w:t>
            </w:r>
            <w:proofErr w:type="spellStart"/>
            <w:r w:rsidR="00A73EE3">
              <w:rPr>
                <w:rFonts w:cs="Calibri"/>
                <w:color w:val="000000" w:themeColor="text1"/>
                <w:sz w:val="24"/>
                <w:szCs w:val="24"/>
              </w:rPr>
              <w:t>ReportOUT</w:t>
            </w:r>
            <w:proofErr w:type="spellEnd"/>
            <w:r w:rsidR="00A73EE3">
              <w:rPr>
                <w:rFonts w:cs="Calibri"/>
                <w:color w:val="000000" w:themeColor="text1"/>
                <w:sz w:val="24"/>
                <w:szCs w:val="24"/>
              </w:rPr>
              <w:t xml:space="preserve"> such as the Social Media team, to help market events and drive attendance. </w:t>
            </w:r>
          </w:p>
          <w:p w14:paraId="7EBCD5E5" w14:textId="143C4DD9" w:rsidR="00BF5AC1" w:rsidRPr="00656B54" w:rsidRDefault="00BF5AC1" w:rsidP="00FE650D">
            <w:pPr>
              <w:rPr>
                <w:rFonts w:cs="Calibri"/>
                <w:sz w:val="24"/>
                <w:szCs w:val="24"/>
              </w:rPr>
            </w:pPr>
          </w:p>
        </w:tc>
      </w:tr>
      <w:tr w:rsidR="00BF5AC1" w:rsidRPr="00656B54" w14:paraId="7F8EAA53" w14:textId="77777777" w:rsidTr="00921182">
        <w:tc>
          <w:tcPr>
            <w:tcW w:w="9628" w:type="dxa"/>
            <w:shd w:val="clear" w:color="auto" w:fill="000000" w:themeFill="text1"/>
          </w:tcPr>
          <w:p w14:paraId="54D1614D" w14:textId="52E686D3" w:rsidR="00BF5AC1" w:rsidRPr="00656B54" w:rsidRDefault="00BF5AC1" w:rsidP="00FE650D">
            <w:pPr>
              <w:rPr>
                <w:rFonts w:cs="Calibri"/>
                <w:b/>
                <w:bCs/>
                <w:sz w:val="24"/>
                <w:szCs w:val="24"/>
              </w:rPr>
            </w:pPr>
            <w:r w:rsidRPr="00656B54">
              <w:rPr>
                <w:rFonts w:cs="Calibri"/>
                <w:b/>
                <w:bCs/>
                <w:sz w:val="24"/>
                <w:szCs w:val="24"/>
              </w:rPr>
              <w:t>What do we expect from you?</w:t>
            </w:r>
          </w:p>
        </w:tc>
      </w:tr>
      <w:tr w:rsidR="00BF5AC1" w:rsidRPr="00656B54" w14:paraId="09A8E861" w14:textId="77777777" w:rsidTr="00921182">
        <w:tc>
          <w:tcPr>
            <w:tcW w:w="9628" w:type="dxa"/>
          </w:tcPr>
          <w:p w14:paraId="47A8F8C2" w14:textId="300563C1" w:rsidR="00F844B2" w:rsidRDefault="00F844B2" w:rsidP="00656B54">
            <w:pPr>
              <w:pStyle w:val="ListParagraph"/>
              <w:numPr>
                <w:ilvl w:val="0"/>
                <w:numId w:val="2"/>
              </w:numPr>
              <w:rPr>
                <w:rFonts w:cs="Calibri"/>
                <w:color w:val="000000" w:themeColor="text1"/>
                <w:sz w:val="24"/>
                <w:szCs w:val="24"/>
              </w:rPr>
            </w:pPr>
            <w:r>
              <w:rPr>
                <w:rFonts w:cs="Calibri"/>
                <w:color w:val="000000" w:themeColor="text1"/>
                <w:sz w:val="24"/>
                <w:szCs w:val="24"/>
              </w:rPr>
              <w:t xml:space="preserve">a very pro-active ‘get up and go’ attitude to this </w:t>
            </w:r>
            <w:proofErr w:type="gramStart"/>
            <w:r>
              <w:rPr>
                <w:rFonts w:cs="Calibri"/>
                <w:color w:val="000000" w:themeColor="text1"/>
                <w:sz w:val="24"/>
                <w:szCs w:val="24"/>
              </w:rPr>
              <w:t>role;</w:t>
            </w:r>
            <w:proofErr w:type="gramEnd"/>
          </w:p>
          <w:p w14:paraId="403BF0B5" w14:textId="30C31929" w:rsidR="00BF5AC1" w:rsidRPr="00F844B2" w:rsidRDefault="00583F97" w:rsidP="00656B54">
            <w:pPr>
              <w:pStyle w:val="ListParagraph"/>
              <w:numPr>
                <w:ilvl w:val="0"/>
                <w:numId w:val="2"/>
              </w:numPr>
              <w:rPr>
                <w:rFonts w:cs="Calibri"/>
                <w:color w:val="000000" w:themeColor="text1"/>
                <w:sz w:val="24"/>
                <w:szCs w:val="24"/>
              </w:rPr>
            </w:pPr>
            <w:r w:rsidRPr="00F844B2">
              <w:rPr>
                <w:rFonts w:cs="Calibri"/>
                <w:color w:val="000000" w:themeColor="text1"/>
                <w:sz w:val="24"/>
                <w:szCs w:val="24"/>
              </w:rPr>
              <w:t>a commitment to learning about the global human rights of sexual and gender minorities (training will be given about this</w:t>
            </w:r>
            <w:proofErr w:type="gramStart"/>
            <w:r w:rsidRPr="00F844B2">
              <w:rPr>
                <w:rFonts w:cs="Calibri"/>
                <w:color w:val="000000" w:themeColor="text1"/>
                <w:sz w:val="24"/>
                <w:szCs w:val="24"/>
              </w:rPr>
              <w:t>);</w:t>
            </w:r>
            <w:proofErr w:type="gramEnd"/>
          </w:p>
          <w:p w14:paraId="7553E957" w14:textId="21E6504F" w:rsidR="00583F97" w:rsidRPr="00F844B2" w:rsidRDefault="00583F97" w:rsidP="00656B54">
            <w:pPr>
              <w:pStyle w:val="ListParagraph"/>
              <w:numPr>
                <w:ilvl w:val="0"/>
                <w:numId w:val="2"/>
              </w:numPr>
              <w:rPr>
                <w:rFonts w:cs="Calibri"/>
                <w:color w:val="000000" w:themeColor="text1"/>
                <w:sz w:val="24"/>
                <w:szCs w:val="24"/>
              </w:rPr>
            </w:pPr>
            <w:r w:rsidRPr="00F844B2">
              <w:rPr>
                <w:rFonts w:cs="Calibri"/>
                <w:color w:val="000000" w:themeColor="text1"/>
                <w:sz w:val="24"/>
                <w:szCs w:val="24"/>
              </w:rPr>
              <w:t xml:space="preserve">a willingness to </w:t>
            </w:r>
            <w:r w:rsidR="00A73EE3">
              <w:rPr>
                <w:rFonts w:cs="Calibri"/>
                <w:color w:val="000000" w:themeColor="text1"/>
                <w:sz w:val="24"/>
                <w:szCs w:val="24"/>
              </w:rPr>
              <w:t xml:space="preserve">create innovative and inspirational public events and develop relationships with guest speakers and </w:t>
            </w:r>
            <w:proofErr w:type="gramStart"/>
            <w:r w:rsidR="00A73EE3">
              <w:rPr>
                <w:rFonts w:cs="Calibri"/>
                <w:color w:val="000000" w:themeColor="text1"/>
                <w:sz w:val="24"/>
                <w:szCs w:val="24"/>
              </w:rPr>
              <w:t>panels</w:t>
            </w:r>
            <w:r w:rsidRPr="00F844B2">
              <w:rPr>
                <w:rFonts w:cs="Calibri"/>
                <w:color w:val="000000" w:themeColor="text1"/>
                <w:sz w:val="24"/>
                <w:szCs w:val="24"/>
              </w:rPr>
              <w:t>;</w:t>
            </w:r>
            <w:proofErr w:type="gramEnd"/>
          </w:p>
          <w:p w14:paraId="5ACD42A5" w14:textId="0FACCE0A" w:rsidR="00583F97" w:rsidRPr="00F844B2" w:rsidRDefault="00583F97" w:rsidP="00656B54">
            <w:pPr>
              <w:pStyle w:val="ListParagraph"/>
              <w:numPr>
                <w:ilvl w:val="0"/>
                <w:numId w:val="2"/>
              </w:numPr>
              <w:rPr>
                <w:rFonts w:cs="Calibri"/>
                <w:color w:val="000000" w:themeColor="text1"/>
                <w:sz w:val="24"/>
                <w:szCs w:val="24"/>
              </w:rPr>
            </w:pPr>
            <w:r w:rsidRPr="00F844B2">
              <w:rPr>
                <w:rFonts w:cs="Calibri"/>
                <w:color w:val="000000" w:themeColor="text1"/>
                <w:sz w:val="24"/>
                <w:szCs w:val="24"/>
              </w:rPr>
              <w:t xml:space="preserve">a </w:t>
            </w:r>
            <w:r w:rsidR="00F844B2" w:rsidRPr="00F844B2">
              <w:rPr>
                <w:rFonts w:cs="Calibri"/>
                <w:color w:val="000000" w:themeColor="text1"/>
                <w:sz w:val="24"/>
                <w:szCs w:val="24"/>
              </w:rPr>
              <w:t xml:space="preserve">willingness </w:t>
            </w:r>
            <w:r w:rsidRPr="00F844B2">
              <w:rPr>
                <w:rFonts w:cs="Calibri"/>
                <w:color w:val="000000" w:themeColor="text1"/>
                <w:sz w:val="24"/>
                <w:szCs w:val="24"/>
              </w:rPr>
              <w:t>to reach out to global sexual and gender minorities</w:t>
            </w:r>
            <w:r w:rsidR="00F844B2" w:rsidRPr="00F844B2">
              <w:rPr>
                <w:rFonts w:cs="Calibri"/>
                <w:color w:val="000000" w:themeColor="text1"/>
                <w:sz w:val="24"/>
                <w:szCs w:val="24"/>
              </w:rPr>
              <w:t xml:space="preserve"> when </w:t>
            </w:r>
            <w:proofErr w:type="gramStart"/>
            <w:r w:rsidR="00F844B2" w:rsidRPr="00F844B2">
              <w:rPr>
                <w:rFonts w:cs="Calibri"/>
                <w:color w:val="000000" w:themeColor="text1"/>
                <w:sz w:val="24"/>
                <w:szCs w:val="24"/>
              </w:rPr>
              <w:t>needed;</w:t>
            </w:r>
            <w:proofErr w:type="gramEnd"/>
          </w:p>
          <w:p w14:paraId="132F567E" w14:textId="0420E9E6" w:rsidR="00F844B2" w:rsidRPr="00F844B2" w:rsidRDefault="00F844B2" w:rsidP="00656B54">
            <w:pPr>
              <w:pStyle w:val="ListParagraph"/>
              <w:numPr>
                <w:ilvl w:val="0"/>
                <w:numId w:val="2"/>
              </w:numPr>
              <w:rPr>
                <w:rFonts w:cs="Calibri"/>
                <w:color w:val="000000" w:themeColor="text1"/>
                <w:sz w:val="24"/>
                <w:szCs w:val="24"/>
              </w:rPr>
            </w:pPr>
            <w:r w:rsidRPr="00F844B2">
              <w:rPr>
                <w:rFonts w:cs="Calibri"/>
                <w:color w:val="000000" w:themeColor="text1"/>
                <w:sz w:val="24"/>
                <w:szCs w:val="24"/>
              </w:rPr>
              <w:t xml:space="preserve">a willingness to reach out to professionals in the United </w:t>
            </w:r>
            <w:proofErr w:type="gramStart"/>
            <w:r w:rsidRPr="00F844B2">
              <w:rPr>
                <w:rFonts w:cs="Calibri"/>
                <w:color w:val="000000" w:themeColor="text1"/>
                <w:sz w:val="24"/>
                <w:szCs w:val="24"/>
              </w:rPr>
              <w:t>Kingdom;</w:t>
            </w:r>
            <w:proofErr w:type="gramEnd"/>
          </w:p>
          <w:p w14:paraId="52A61541" w14:textId="66C079EB" w:rsidR="00BF5AC1" w:rsidRPr="00656B54" w:rsidRDefault="00BF5AC1" w:rsidP="00BF5AC1">
            <w:pPr>
              <w:pStyle w:val="ListParagraph"/>
              <w:numPr>
                <w:ilvl w:val="0"/>
                <w:numId w:val="2"/>
              </w:numPr>
              <w:rPr>
                <w:rFonts w:cs="Calibri"/>
                <w:sz w:val="24"/>
                <w:szCs w:val="24"/>
              </w:rPr>
            </w:pPr>
            <w:r w:rsidRPr="00656B54">
              <w:rPr>
                <w:rFonts w:cs="Calibri"/>
                <w:sz w:val="24"/>
                <w:szCs w:val="24"/>
              </w:rPr>
              <w:t xml:space="preserve">commitment to attend individual team </w:t>
            </w:r>
            <w:proofErr w:type="gramStart"/>
            <w:r w:rsidRPr="00656B54">
              <w:rPr>
                <w:rFonts w:cs="Calibri"/>
                <w:sz w:val="24"/>
                <w:szCs w:val="24"/>
              </w:rPr>
              <w:t>meetings;</w:t>
            </w:r>
            <w:proofErr w:type="gramEnd"/>
          </w:p>
          <w:p w14:paraId="7C8C9FFF" w14:textId="4C5A3947" w:rsidR="00BF5AC1" w:rsidRPr="00656B54" w:rsidRDefault="00BF5AC1" w:rsidP="00BF5AC1">
            <w:pPr>
              <w:pStyle w:val="ListParagraph"/>
              <w:numPr>
                <w:ilvl w:val="0"/>
                <w:numId w:val="2"/>
              </w:numPr>
              <w:rPr>
                <w:rFonts w:cs="Calibri"/>
                <w:sz w:val="24"/>
                <w:szCs w:val="24"/>
              </w:rPr>
            </w:pPr>
            <w:r w:rsidRPr="00656B54">
              <w:rPr>
                <w:rFonts w:cs="Calibri"/>
                <w:sz w:val="24"/>
                <w:szCs w:val="24"/>
              </w:rPr>
              <w:t>commitment to attend our monthly volunteer team meetings;</w:t>
            </w:r>
          </w:p>
          <w:p w14:paraId="3C5444D7" w14:textId="118083E9" w:rsidR="00921182" w:rsidRPr="00656B54" w:rsidRDefault="00921182" w:rsidP="00BF5AC1">
            <w:pPr>
              <w:pStyle w:val="ListParagraph"/>
              <w:numPr>
                <w:ilvl w:val="0"/>
                <w:numId w:val="2"/>
              </w:numPr>
              <w:rPr>
                <w:rFonts w:cs="Calibri"/>
                <w:sz w:val="24"/>
                <w:szCs w:val="24"/>
              </w:rPr>
            </w:pPr>
            <w:r w:rsidRPr="00656B54">
              <w:rPr>
                <w:rFonts w:cs="Calibri"/>
                <w:sz w:val="24"/>
                <w:szCs w:val="24"/>
              </w:rPr>
              <w:t>commitment to work with other volunteer teams where there is crossover in roles;</w:t>
            </w:r>
          </w:p>
          <w:p w14:paraId="318550FA" w14:textId="1814DDE6" w:rsidR="00BF5AC1" w:rsidRPr="00656B54" w:rsidRDefault="00BF5AC1" w:rsidP="00BF5AC1">
            <w:pPr>
              <w:pStyle w:val="ListParagraph"/>
              <w:numPr>
                <w:ilvl w:val="0"/>
                <w:numId w:val="2"/>
              </w:numPr>
              <w:rPr>
                <w:rFonts w:cs="Calibri"/>
                <w:sz w:val="24"/>
                <w:szCs w:val="24"/>
              </w:rPr>
            </w:pPr>
            <w:r w:rsidRPr="00656B54">
              <w:rPr>
                <w:rFonts w:cs="Calibri"/>
                <w:sz w:val="24"/>
                <w:szCs w:val="24"/>
              </w:rPr>
              <w:t xml:space="preserve">to read </w:t>
            </w:r>
            <w:r w:rsidR="00921182" w:rsidRPr="00656B54">
              <w:rPr>
                <w:rFonts w:cs="Calibri"/>
                <w:sz w:val="24"/>
                <w:szCs w:val="24"/>
              </w:rPr>
              <w:t xml:space="preserve">and abide by </w:t>
            </w:r>
            <w:r w:rsidRPr="00656B54">
              <w:rPr>
                <w:rFonts w:cs="Calibri"/>
                <w:sz w:val="24"/>
                <w:szCs w:val="24"/>
              </w:rPr>
              <w:t>relevant policies;</w:t>
            </w:r>
          </w:p>
          <w:p w14:paraId="175CE005" w14:textId="5B1D7D22" w:rsidR="00921182" w:rsidRPr="00656B54" w:rsidRDefault="00921182" w:rsidP="00BF5AC1">
            <w:pPr>
              <w:pStyle w:val="ListParagraph"/>
              <w:numPr>
                <w:ilvl w:val="0"/>
                <w:numId w:val="2"/>
              </w:numPr>
              <w:rPr>
                <w:rFonts w:cs="Calibri"/>
                <w:sz w:val="24"/>
                <w:szCs w:val="24"/>
              </w:rPr>
            </w:pPr>
            <w:r w:rsidRPr="00656B54">
              <w:rPr>
                <w:rFonts w:cs="Calibri"/>
                <w:sz w:val="24"/>
                <w:szCs w:val="24"/>
              </w:rPr>
              <w:t>to take part in a volunteer supervision with your lead trustee every 3 months;</w:t>
            </w:r>
          </w:p>
          <w:p w14:paraId="09FC8B4B" w14:textId="1EC651F1" w:rsidR="00BF5AC1" w:rsidRPr="00656B54" w:rsidRDefault="00BF5AC1" w:rsidP="00BF5AC1">
            <w:pPr>
              <w:pStyle w:val="ListParagraph"/>
              <w:numPr>
                <w:ilvl w:val="0"/>
                <w:numId w:val="2"/>
              </w:numPr>
              <w:rPr>
                <w:rFonts w:cs="Calibri"/>
                <w:sz w:val="24"/>
                <w:szCs w:val="24"/>
              </w:rPr>
            </w:pPr>
            <w:r w:rsidRPr="00656B54">
              <w:rPr>
                <w:rFonts w:cs="Calibri"/>
                <w:sz w:val="24"/>
                <w:szCs w:val="24"/>
              </w:rPr>
              <w:t xml:space="preserve">to use our internal and external </w:t>
            </w:r>
            <w:r w:rsidR="00921182" w:rsidRPr="00656B54">
              <w:rPr>
                <w:rFonts w:cs="Calibri"/>
                <w:sz w:val="24"/>
                <w:szCs w:val="24"/>
              </w:rPr>
              <w:t xml:space="preserve">communication </w:t>
            </w:r>
            <w:r w:rsidRPr="00656B54">
              <w:rPr>
                <w:rFonts w:cs="Calibri"/>
                <w:sz w:val="24"/>
                <w:szCs w:val="24"/>
              </w:rPr>
              <w:t>systems</w:t>
            </w:r>
            <w:r w:rsidR="00921182" w:rsidRPr="00656B54">
              <w:rPr>
                <w:rFonts w:cs="Calibri"/>
                <w:sz w:val="24"/>
                <w:szCs w:val="24"/>
              </w:rPr>
              <w:t xml:space="preserve"> when needed and to keep abreast of them often</w:t>
            </w:r>
            <w:r w:rsidRPr="00656B54">
              <w:rPr>
                <w:rFonts w:cs="Calibri"/>
                <w:sz w:val="24"/>
                <w:szCs w:val="24"/>
              </w:rPr>
              <w:t>;</w:t>
            </w:r>
          </w:p>
          <w:p w14:paraId="4E7FDD8A" w14:textId="3BDDA1FC" w:rsidR="00BF5AC1" w:rsidRPr="00656B54" w:rsidRDefault="00921182" w:rsidP="00BF5AC1">
            <w:pPr>
              <w:pStyle w:val="ListParagraph"/>
              <w:numPr>
                <w:ilvl w:val="0"/>
                <w:numId w:val="2"/>
              </w:numPr>
              <w:rPr>
                <w:rFonts w:cs="Calibri"/>
                <w:sz w:val="24"/>
                <w:szCs w:val="24"/>
              </w:rPr>
            </w:pPr>
            <w:r w:rsidRPr="00656B54">
              <w:rPr>
                <w:rFonts w:cs="Calibri"/>
                <w:sz w:val="24"/>
                <w:szCs w:val="24"/>
              </w:rPr>
              <w:t xml:space="preserve">strong </w:t>
            </w:r>
            <w:r w:rsidR="00BF5AC1" w:rsidRPr="00656B54">
              <w:rPr>
                <w:rFonts w:cs="Calibri"/>
                <w:sz w:val="24"/>
                <w:szCs w:val="24"/>
              </w:rPr>
              <w:t>IT skill</w:t>
            </w:r>
            <w:r w:rsidRPr="00656B54">
              <w:rPr>
                <w:rFonts w:cs="Calibri"/>
                <w:sz w:val="24"/>
                <w:szCs w:val="24"/>
              </w:rPr>
              <w:t>s</w:t>
            </w:r>
            <w:r w:rsidR="00BF5AC1" w:rsidRPr="00656B54">
              <w:rPr>
                <w:rFonts w:cs="Calibri"/>
                <w:sz w:val="24"/>
                <w:szCs w:val="24"/>
              </w:rPr>
              <w:t xml:space="preserve"> so you can operate Microsoft systems and learn other systems with ease;</w:t>
            </w:r>
          </w:p>
          <w:p w14:paraId="5C15D0EB" w14:textId="77777777" w:rsidR="00921182" w:rsidRPr="00656B54" w:rsidRDefault="00921182" w:rsidP="00921182">
            <w:pPr>
              <w:pStyle w:val="ListParagraph"/>
              <w:numPr>
                <w:ilvl w:val="0"/>
                <w:numId w:val="2"/>
              </w:numPr>
              <w:rPr>
                <w:rFonts w:cs="Calibri"/>
                <w:sz w:val="24"/>
                <w:szCs w:val="24"/>
              </w:rPr>
            </w:pPr>
            <w:r w:rsidRPr="00656B54">
              <w:rPr>
                <w:rFonts w:cs="Calibri"/>
                <w:sz w:val="24"/>
                <w:szCs w:val="24"/>
              </w:rPr>
              <w:t>to show excellent levels of punctuality and attendance at meetings and events;</w:t>
            </w:r>
          </w:p>
          <w:p w14:paraId="4BFCB7FD" w14:textId="77777777" w:rsidR="00921182" w:rsidRPr="00656B54" w:rsidRDefault="00921182" w:rsidP="00921182">
            <w:pPr>
              <w:pStyle w:val="ListParagraph"/>
              <w:numPr>
                <w:ilvl w:val="0"/>
                <w:numId w:val="2"/>
              </w:numPr>
              <w:rPr>
                <w:rFonts w:cs="Calibri"/>
                <w:sz w:val="24"/>
                <w:szCs w:val="24"/>
              </w:rPr>
            </w:pPr>
            <w:r w:rsidRPr="00656B54">
              <w:rPr>
                <w:rFonts w:cs="Calibri"/>
                <w:sz w:val="24"/>
                <w:szCs w:val="24"/>
              </w:rPr>
              <w:t>to be able to volunteer unsupervised, using your own initiative;</w:t>
            </w:r>
          </w:p>
          <w:p w14:paraId="392B3EFA" w14:textId="77777777" w:rsidR="00921182" w:rsidRPr="00656B54" w:rsidRDefault="00921182" w:rsidP="00921182">
            <w:pPr>
              <w:pStyle w:val="ListParagraph"/>
              <w:numPr>
                <w:ilvl w:val="0"/>
                <w:numId w:val="2"/>
              </w:numPr>
              <w:rPr>
                <w:rFonts w:cs="Calibri"/>
                <w:sz w:val="24"/>
                <w:szCs w:val="24"/>
              </w:rPr>
            </w:pPr>
            <w:r w:rsidRPr="00656B54">
              <w:rPr>
                <w:rFonts w:cs="Calibri"/>
                <w:sz w:val="24"/>
                <w:szCs w:val="24"/>
              </w:rPr>
              <w:t>to demonstrate excellent attention to detail;</w:t>
            </w:r>
          </w:p>
          <w:p w14:paraId="4B1BBD09" w14:textId="77777777" w:rsidR="00921182" w:rsidRPr="00656B54" w:rsidRDefault="00921182" w:rsidP="00921182">
            <w:pPr>
              <w:pStyle w:val="ListParagraph"/>
              <w:numPr>
                <w:ilvl w:val="0"/>
                <w:numId w:val="2"/>
              </w:numPr>
              <w:rPr>
                <w:rFonts w:cs="Calibri"/>
                <w:sz w:val="24"/>
                <w:szCs w:val="24"/>
              </w:rPr>
            </w:pPr>
            <w:r w:rsidRPr="00656B54">
              <w:rPr>
                <w:rFonts w:cs="Calibri"/>
                <w:sz w:val="24"/>
                <w:szCs w:val="24"/>
              </w:rPr>
              <w:t>to be able to work effectively as part of a team;</w:t>
            </w:r>
          </w:p>
          <w:p w14:paraId="1894C5F2" w14:textId="022FCF4D" w:rsidR="00921182" w:rsidRPr="00656B54" w:rsidRDefault="00921182" w:rsidP="00921182">
            <w:pPr>
              <w:pStyle w:val="ListParagraph"/>
              <w:numPr>
                <w:ilvl w:val="0"/>
                <w:numId w:val="2"/>
              </w:numPr>
              <w:rPr>
                <w:rFonts w:cs="Calibri"/>
                <w:sz w:val="24"/>
                <w:szCs w:val="24"/>
              </w:rPr>
            </w:pPr>
            <w:r w:rsidRPr="00656B54">
              <w:rPr>
                <w:rFonts w:cs="Calibri"/>
                <w:sz w:val="24"/>
                <w:szCs w:val="24"/>
              </w:rPr>
              <w:t>to be able to work effectively to conflicting deadlines;</w:t>
            </w:r>
          </w:p>
          <w:p w14:paraId="05AA967B" w14:textId="5D93D2B0" w:rsidR="00921182" w:rsidRPr="00656B54" w:rsidRDefault="00921182" w:rsidP="00BF5AC1">
            <w:pPr>
              <w:pStyle w:val="ListParagraph"/>
              <w:numPr>
                <w:ilvl w:val="0"/>
                <w:numId w:val="2"/>
              </w:numPr>
              <w:rPr>
                <w:rFonts w:cs="Calibri"/>
                <w:sz w:val="24"/>
                <w:szCs w:val="24"/>
              </w:rPr>
            </w:pPr>
            <w:r w:rsidRPr="00656B54">
              <w:rPr>
                <w:rFonts w:cs="Calibri"/>
                <w:sz w:val="24"/>
                <w:szCs w:val="24"/>
              </w:rPr>
              <w:t>to show a strong commitment to equality and diversity principles, data protection laws and confidentiality guidelines;</w:t>
            </w:r>
          </w:p>
          <w:p w14:paraId="00F6FF8C" w14:textId="3B4CE435" w:rsidR="00BF5AC1" w:rsidRPr="00656B54" w:rsidRDefault="00BF5AC1" w:rsidP="00BF5AC1">
            <w:pPr>
              <w:pStyle w:val="ListParagraph"/>
              <w:numPr>
                <w:ilvl w:val="0"/>
                <w:numId w:val="2"/>
              </w:numPr>
              <w:rPr>
                <w:rFonts w:cs="Calibri"/>
                <w:sz w:val="24"/>
                <w:szCs w:val="24"/>
              </w:rPr>
            </w:pPr>
            <w:r w:rsidRPr="00656B54">
              <w:rPr>
                <w:rFonts w:cs="Calibri"/>
                <w:sz w:val="24"/>
                <w:szCs w:val="24"/>
              </w:rPr>
              <w:t xml:space="preserve">to help us to achieve our goals in our annual </w:t>
            </w:r>
            <w:r w:rsidR="00921182" w:rsidRPr="00656B54">
              <w:rPr>
                <w:rFonts w:cs="Calibri"/>
                <w:sz w:val="24"/>
                <w:szCs w:val="24"/>
              </w:rPr>
              <w:t>action plan;</w:t>
            </w:r>
          </w:p>
          <w:p w14:paraId="2EC70022" w14:textId="166E8824" w:rsidR="00BF3349" w:rsidRPr="00BF3349" w:rsidRDefault="00921182" w:rsidP="00BF5AC1">
            <w:pPr>
              <w:pStyle w:val="ListParagraph"/>
              <w:numPr>
                <w:ilvl w:val="0"/>
                <w:numId w:val="2"/>
              </w:numPr>
              <w:rPr>
                <w:rFonts w:cs="Calibri"/>
                <w:sz w:val="24"/>
                <w:szCs w:val="24"/>
              </w:rPr>
            </w:pPr>
            <w:r w:rsidRPr="00656B54">
              <w:rPr>
                <w:rFonts w:cs="Calibri"/>
                <w:sz w:val="24"/>
                <w:szCs w:val="24"/>
              </w:rPr>
              <w:t>to be a positive advocate for ReportOUT publicly.</w:t>
            </w:r>
          </w:p>
          <w:p w14:paraId="6511A5AC" w14:textId="77777777" w:rsidR="00BF3349" w:rsidRDefault="00BF3349" w:rsidP="00BF5AC1">
            <w:pPr>
              <w:rPr>
                <w:rFonts w:cs="Calibri"/>
                <w:sz w:val="24"/>
                <w:szCs w:val="24"/>
              </w:rPr>
            </w:pPr>
          </w:p>
          <w:p w14:paraId="1F292CD0" w14:textId="638E4C4A" w:rsidR="00B57F4E" w:rsidRPr="00656B54" w:rsidRDefault="00B57F4E" w:rsidP="00BF5AC1">
            <w:pPr>
              <w:rPr>
                <w:rFonts w:cs="Calibri"/>
                <w:sz w:val="24"/>
                <w:szCs w:val="24"/>
              </w:rPr>
            </w:pPr>
          </w:p>
        </w:tc>
      </w:tr>
      <w:tr w:rsidR="00BF5AC1" w:rsidRPr="00656B54" w14:paraId="608A8A43" w14:textId="77777777" w:rsidTr="00921182">
        <w:tc>
          <w:tcPr>
            <w:tcW w:w="9628" w:type="dxa"/>
            <w:shd w:val="clear" w:color="auto" w:fill="000000" w:themeFill="text1"/>
          </w:tcPr>
          <w:p w14:paraId="2FE78949" w14:textId="29F34A34" w:rsidR="00BF5AC1" w:rsidRPr="00656B54" w:rsidRDefault="00BF5AC1" w:rsidP="00FE650D">
            <w:pPr>
              <w:rPr>
                <w:rFonts w:cs="Calibri"/>
                <w:b/>
                <w:bCs/>
                <w:sz w:val="24"/>
                <w:szCs w:val="24"/>
              </w:rPr>
            </w:pPr>
            <w:r w:rsidRPr="00656B54">
              <w:rPr>
                <w:rFonts w:cs="Calibri"/>
                <w:b/>
                <w:bCs/>
                <w:sz w:val="24"/>
                <w:szCs w:val="24"/>
              </w:rPr>
              <w:lastRenderedPageBreak/>
              <w:t>What skills, qualifications and experiences do you need for this role?</w:t>
            </w:r>
          </w:p>
        </w:tc>
      </w:tr>
      <w:tr w:rsidR="00BF5AC1" w:rsidRPr="00656B54" w14:paraId="0B3E20C1" w14:textId="77777777" w:rsidTr="00921182">
        <w:tc>
          <w:tcPr>
            <w:tcW w:w="9628" w:type="dxa"/>
          </w:tcPr>
          <w:p w14:paraId="0CFE1D3F" w14:textId="710D9BD0" w:rsidR="00921182" w:rsidRPr="00F844B2" w:rsidRDefault="00F844B2" w:rsidP="00F844B2">
            <w:pPr>
              <w:pStyle w:val="ListParagraph"/>
              <w:numPr>
                <w:ilvl w:val="0"/>
                <w:numId w:val="5"/>
              </w:numPr>
              <w:rPr>
                <w:rFonts w:cs="Calibri"/>
                <w:color w:val="000000" w:themeColor="text1"/>
                <w:sz w:val="24"/>
                <w:szCs w:val="24"/>
              </w:rPr>
            </w:pPr>
            <w:r w:rsidRPr="00F844B2">
              <w:rPr>
                <w:rFonts w:cs="Calibri"/>
                <w:color w:val="000000" w:themeColor="text1"/>
                <w:sz w:val="24"/>
                <w:szCs w:val="24"/>
              </w:rPr>
              <w:t xml:space="preserve">experience in presenting </w:t>
            </w:r>
            <w:r w:rsidR="00146C45">
              <w:rPr>
                <w:rFonts w:cs="Calibri"/>
                <w:color w:val="000000" w:themeColor="text1"/>
                <w:sz w:val="24"/>
                <w:szCs w:val="24"/>
              </w:rPr>
              <w:t>and hosting events</w:t>
            </w:r>
            <w:r w:rsidRPr="00F844B2">
              <w:rPr>
                <w:rFonts w:cs="Calibri"/>
                <w:color w:val="000000" w:themeColor="text1"/>
                <w:sz w:val="24"/>
                <w:szCs w:val="24"/>
              </w:rPr>
              <w:t xml:space="preserve"> is highly </w:t>
            </w:r>
            <w:proofErr w:type="gramStart"/>
            <w:r w:rsidRPr="00F844B2">
              <w:rPr>
                <w:rFonts w:cs="Calibri"/>
                <w:color w:val="000000" w:themeColor="text1"/>
                <w:sz w:val="24"/>
                <w:szCs w:val="24"/>
              </w:rPr>
              <w:t>desirable;</w:t>
            </w:r>
            <w:proofErr w:type="gramEnd"/>
          </w:p>
          <w:p w14:paraId="1BFBDF72" w14:textId="0C3F5672" w:rsidR="00F844B2" w:rsidRPr="00F844B2" w:rsidRDefault="00F844B2" w:rsidP="00F844B2">
            <w:pPr>
              <w:pStyle w:val="ListParagraph"/>
              <w:numPr>
                <w:ilvl w:val="0"/>
                <w:numId w:val="5"/>
              </w:numPr>
              <w:rPr>
                <w:rFonts w:cs="Calibri"/>
                <w:sz w:val="24"/>
                <w:szCs w:val="24"/>
              </w:rPr>
            </w:pPr>
            <w:r>
              <w:rPr>
                <w:rFonts w:cs="Calibri"/>
                <w:color w:val="000000" w:themeColor="text1"/>
                <w:sz w:val="24"/>
                <w:szCs w:val="24"/>
              </w:rPr>
              <w:t xml:space="preserve">a </w:t>
            </w:r>
            <w:r w:rsidRPr="00F844B2">
              <w:rPr>
                <w:rFonts w:cs="Calibri"/>
                <w:color w:val="000000" w:themeColor="text1"/>
                <w:sz w:val="24"/>
                <w:szCs w:val="24"/>
              </w:rPr>
              <w:t xml:space="preserve">willingness </w:t>
            </w:r>
            <w:r w:rsidR="00146C45">
              <w:rPr>
                <w:rFonts w:cs="Calibri"/>
                <w:color w:val="000000" w:themeColor="text1"/>
                <w:sz w:val="24"/>
                <w:szCs w:val="24"/>
              </w:rPr>
              <w:t xml:space="preserve">plan ambitious and achievable fundraising targets and find creative ways to achieve </w:t>
            </w:r>
            <w:proofErr w:type="gramStart"/>
            <w:r w:rsidR="00146C45">
              <w:rPr>
                <w:rFonts w:cs="Calibri"/>
                <w:color w:val="000000" w:themeColor="text1"/>
                <w:sz w:val="24"/>
                <w:szCs w:val="24"/>
              </w:rPr>
              <w:t>them</w:t>
            </w:r>
            <w:r>
              <w:rPr>
                <w:rFonts w:cs="Calibri"/>
                <w:color w:val="000000" w:themeColor="text1"/>
                <w:sz w:val="24"/>
                <w:szCs w:val="24"/>
              </w:rPr>
              <w:t>;</w:t>
            </w:r>
            <w:proofErr w:type="gramEnd"/>
            <w:r>
              <w:rPr>
                <w:rFonts w:cs="Calibri"/>
                <w:color w:val="000000" w:themeColor="text1"/>
                <w:sz w:val="24"/>
                <w:szCs w:val="24"/>
              </w:rPr>
              <w:t xml:space="preserve"> </w:t>
            </w:r>
          </w:p>
          <w:p w14:paraId="608C82A4" w14:textId="70AAA00F" w:rsidR="00F844B2" w:rsidRDefault="00146C45" w:rsidP="00F844B2">
            <w:pPr>
              <w:pStyle w:val="ListParagraph"/>
              <w:numPr>
                <w:ilvl w:val="0"/>
                <w:numId w:val="5"/>
              </w:numPr>
              <w:rPr>
                <w:rFonts w:cs="Calibri"/>
                <w:sz w:val="24"/>
                <w:szCs w:val="24"/>
              </w:rPr>
            </w:pPr>
            <w:r>
              <w:rPr>
                <w:rFonts w:cs="Calibri"/>
                <w:sz w:val="24"/>
                <w:szCs w:val="24"/>
              </w:rPr>
              <w:t>experience in</w:t>
            </w:r>
            <w:r w:rsidR="00F844B2">
              <w:rPr>
                <w:rFonts w:cs="Calibri"/>
                <w:sz w:val="24"/>
                <w:szCs w:val="24"/>
              </w:rPr>
              <w:t xml:space="preserve"> planning </w:t>
            </w:r>
            <w:r>
              <w:rPr>
                <w:rFonts w:cs="Calibri"/>
                <w:sz w:val="24"/>
                <w:szCs w:val="24"/>
              </w:rPr>
              <w:t>internal and external events</w:t>
            </w:r>
            <w:r w:rsidR="00F844B2">
              <w:rPr>
                <w:rFonts w:cs="Calibri"/>
                <w:sz w:val="24"/>
                <w:szCs w:val="24"/>
              </w:rPr>
              <w:t xml:space="preserve"> </w:t>
            </w:r>
            <w:proofErr w:type="gramStart"/>
            <w:r w:rsidR="00F844B2">
              <w:rPr>
                <w:rFonts w:cs="Calibri"/>
                <w:sz w:val="24"/>
                <w:szCs w:val="24"/>
              </w:rPr>
              <w:t>are</w:t>
            </w:r>
            <w:proofErr w:type="gramEnd"/>
            <w:r w:rsidR="00F844B2">
              <w:rPr>
                <w:rFonts w:cs="Calibri"/>
                <w:sz w:val="24"/>
                <w:szCs w:val="24"/>
              </w:rPr>
              <w:t xml:space="preserve"> both </w:t>
            </w:r>
            <w:r w:rsidR="006E59B7">
              <w:rPr>
                <w:rFonts w:cs="Calibri"/>
                <w:sz w:val="24"/>
                <w:szCs w:val="24"/>
              </w:rPr>
              <w:t xml:space="preserve">highly </w:t>
            </w:r>
            <w:r w:rsidR="00F844B2">
              <w:rPr>
                <w:rFonts w:cs="Calibri"/>
                <w:sz w:val="24"/>
                <w:szCs w:val="24"/>
              </w:rPr>
              <w:t>desirable;</w:t>
            </w:r>
          </w:p>
          <w:p w14:paraId="045CCD07" w14:textId="77777777" w:rsidR="00F844B2" w:rsidRDefault="00F844B2" w:rsidP="00F844B2">
            <w:pPr>
              <w:pStyle w:val="ListParagraph"/>
              <w:numPr>
                <w:ilvl w:val="0"/>
                <w:numId w:val="5"/>
              </w:numPr>
              <w:rPr>
                <w:rFonts w:cs="Calibri"/>
                <w:sz w:val="24"/>
                <w:szCs w:val="24"/>
              </w:rPr>
            </w:pPr>
            <w:r>
              <w:rPr>
                <w:rFonts w:cs="Calibri"/>
                <w:sz w:val="24"/>
                <w:szCs w:val="24"/>
              </w:rPr>
              <w:t xml:space="preserve">confidence in dealing with members of the public and </w:t>
            </w:r>
            <w:proofErr w:type="gramStart"/>
            <w:r>
              <w:rPr>
                <w:rFonts w:cs="Calibri"/>
                <w:sz w:val="24"/>
                <w:szCs w:val="24"/>
              </w:rPr>
              <w:t>professionals;</w:t>
            </w:r>
            <w:proofErr w:type="gramEnd"/>
          </w:p>
          <w:p w14:paraId="26083010" w14:textId="2822EA2F" w:rsidR="00F844B2" w:rsidRDefault="00F844B2" w:rsidP="00F844B2">
            <w:pPr>
              <w:pStyle w:val="ListParagraph"/>
              <w:numPr>
                <w:ilvl w:val="0"/>
                <w:numId w:val="5"/>
              </w:numPr>
              <w:rPr>
                <w:rFonts w:cs="Calibri"/>
                <w:sz w:val="24"/>
                <w:szCs w:val="24"/>
              </w:rPr>
            </w:pPr>
            <w:r>
              <w:rPr>
                <w:rFonts w:cs="Calibri"/>
                <w:sz w:val="24"/>
                <w:szCs w:val="24"/>
              </w:rPr>
              <w:t xml:space="preserve">excellent levels of written and spoken English are </w:t>
            </w:r>
            <w:proofErr w:type="gramStart"/>
            <w:r>
              <w:rPr>
                <w:rFonts w:cs="Calibri"/>
                <w:sz w:val="24"/>
                <w:szCs w:val="24"/>
              </w:rPr>
              <w:t>essential;</w:t>
            </w:r>
            <w:proofErr w:type="gramEnd"/>
          </w:p>
          <w:p w14:paraId="5E7ED800" w14:textId="37AAA816" w:rsidR="006E59B7" w:rsidRDefault="006E59B7" w:rsidP="00F844B2">
            <w:pPr>
              <w:pStyle w:val="ListParagraph"/>
              <w:numPr>
                <w:ilvl w:val="0"/>
                <w:numId w:val="5"/>
              </w:numPr>
              <w:rPr>
                <w:rFonts w:cs="Calibri"/>
                <w:sz w:val="24"/>
                <w:szCs w:val="24"/>
              </w:rPr>
            </w:pPr>
            <w:r>
              <w:rPr>
                <w:rFonts w:cs="Calibri"/>
                <w:sz w:val="24"/>
                <w:szCs w:val="24"/>
              </w:rPr>
              <w:t xml:space="preserve">an ability to use Zoom for </w:t>
            </w:r>
            <w:r w:rsidR="00146C45">
              <w:rPr>
                <w:rFonts w:cs="Calibri"/>
                <w:sz w:val="24"/>
                <w:szCs w:val="24"/>
              </w:rPr>
              <w:t>events</w:t>
            </w:r>
            <w:r>
              <w:rPr>
                <w:rFonts w:cs="Calibri"/>
                <w:sz w:val="24"/>
                <w:szCs w:val="24"/>
              </w:rPr>
              <w:t xml:space="preserve"> purposes, or a willingness to learn how to use </w:t>
            </w:r>
            <w:proofErr w:type="gramStart"/>
            <w:r>
              <w:rPr>
                <w:rFonts w:cs="Calibri"/>
                <w:sz w:val="24"/>
                <w:szCs w:val="24"/>
              </w:rPr>
              <w:t>it;</w:t>
            </w:r>
            <w:proofErr w:type="gramEnd"/>
          </w:p>
          <w:p w14:paraId="4A75C18A" w14:textId="77777777" w:rsidR="00F844B2" w:rsidRDefault="00F844B2" w:rsidP="00F844B2">
            <w:pPr>
              <w:pStyle w:val="ListParagraph"/>
              <w:numPr>
                <w:ilvl w:val="0"/>
                <w:numId w:val="5"/>
              </w:numPr>
              <w:rPr>
                <w:rFonts w:cs="Calibri"/>
                <w:sz w:val="24"/>
                <w:szCs w:val="24"/>
              </w:rPr>
            </w:pPr>
            <w:r>
              <w:rPr>
                <w:rFonts w:cs="Calibri"/>
                <w:sz w:val="24"/>
                <w:szCs w:val="24"/>
              </w:rPr>
              <w:t>an ability to speak any foreign languages is desirable but not essential.</w:t>
            </w:r>
          </w:p>
          <w:p w14:paraId="596B7A42" w14:textId="5A640737" w:rsidR="00BF3349" w:rsidRPr="00656B54" w:rsidRDefault="00BF3349" w:rsidP="00BF3349">
            <w:pPr>
              <w:pStyle w:val="ListParagraph"/>
              <w:rPr>
                <w:rFonts w:cs="Calibri"/>
                <w:sz w:val="24"/>
                <w:szCs w:val="24"/>
              </w:rPr>
            </w:pPr>
          </w:p>
        </w:tc>
      </w:tr>
    </w:tbl>
    <w:p w14:paraId="6419C725" w14:textId="283DCD8C" w:rsidR="00BF5AC1" w:rsidRPr="00656B54" w:rsidRDefault="00BF5AC1" w:rsidP="00FE650D">
      <w:pPr>
        <w:rPr>
          <w:rFonts w:cs="Calibri"/>
          <w:sz w:val="24"/>
          <w:szCs w:val="24"/>
        </w:rPr>
      </w:pPr>
    </w:p>
    <w:p w14:paraId="660334F8" w14:textId="24140861" w:rsidR="00921182" w:rsidRPr="00656B54" w:rsidRDefault="00921182" w:rsidP="00FE650D">
      <w:pPr>
        <w:rPr>
          <w:rFonts w:cs="Calibri"/>
          <w:sz w:val="24"/>
          <w:szCs w:val="24"/>
        </w:rPr>
      </w:pPr>
    </w:p>
    <w:p w14:paraId="2F923580" w14:textId="171B3530" w:rsidR="00921182" w:rsidRPr="00656B54" w:rsidRDefault="00921182" w:rsidP="00FE650D">
      <w:pPr>
        <w:rPr>
          <w:rFonts w:cs="Calibri"/>
          <w:sz w:val="24"/>
          <w:szCs w:val="24"/>
        </w:rPr>
      </w:pPr>
    </w:p>
    <w:p w14:paraId="09D42312" w14:textId="2A521898" w:rsidR="00921182" w:rsidRPr="00656B54" w:rsidRDefault="00921182" w:rsidP="00FE650D">
      <w:pPr>
        <w:rPr>
          <w:rFonts w:cs="Calibri"/>
          <w:sz w:val="24"/>
          <w:szCs w:val="24"/>
        </w:rPr>
      </w:pPr>
    </w:p>
    <w:p w14:paraId="2A865BC2" w14:textId="7F7AE176" w:rsidR="00921182" w:rsidRPr="00656B54" w:rsidRDefault="00921182" w:rsidP="00FE650D">
      <w:pPr>
        <w:rPr>
          <w:rFonts w:cs="Calibri"/>
          <w:sz w:val="24"/>
          <w:szCs w:val="24"/>
        </w:rPr>
      </w:pPr>
    </w:p>
    <w:p w14:paraId="282870B8" w14:textId="3278F845" w:rsidR="00921182" w:rsidRPr="00656B54" w:rsidRDefault="00921182" w:rsidP="00FE650D">
      <w:pPr>
        <w:rPr>
          <w:rFonts w:cs="Calibri"/>
          <w:sz w:val="24"/>
          <w:szCs w:val="24"/>
        </w:rPr>
      </w:pPr>
    </w:p>
    <w:p w14:paraId="65D93619" w14:textId="58FD3E6A" w:rsidR="00921182" w:rsidRPr="00656B54" w:rsidRDefault="00921182" w:rsidP="00FE650D">
      <w:pPr>
        <w:rPr>
          <w:rFonts w:cs="Calibri"/>
          <w:sz w:val="24"/>
          <w:szCs w:val="24"/>
        </w:rPr>
      </w:pPr>
    </w:p>
    <w:p w14:paraId="0650407A" w14:textId="4FC6453D" w:rsidR="00921182" w:rsidRPr="00656B54" w:rsidRDefault="00921182" w:rsidP="00FE650D">
      <w:pPr>
        <w:rPr>
          <w:rFonts w:cs="Calibri"/>
          <w:sz w:val="24"/>
          <w:szCs w:val="24"/>
        </w:rPr>
      </w:pPr>
    </w:p>
    <w:p w14:paraId="045B027D" w14:textId="327B3A45" w:rsidR="00921182" w:rsidRPr="00656B54" w:rsidRDefault="00921182" w:rsidP="00FE650D">
      <w:pPr>
        <w:rPr>
          <w:rFonts w:cs="Calibri"/>
          <w:sz w:val="24"/>
          <w:szCs w:val="24"/>
        </w:rPr>
      </w:pPr>
    </w:p>
    <w:p w14:paraId="3C774022" w14:textId="45E434BD" w:rsidR="00921182" w:rsidRPr="00656B54" w:rsidRDefault="00921182" w:rsidP="00FE650D">
      <w:pPr>
        <w:rPr>
          <w:rFonts w:cs="Calibri"/>
          <w:sz w:val="24"/>
          <w:szCs w:val="24"/>
        </w:rPr>
      </w:pPr>
    </w:p>
    <w:p w14:paraId="5EC80F13" w14:textId="3BF732A1" w:rsidR="00921182" w:rsidRPr="00656B54" w:rsidRDefault="00921182" w:rsidP="00FE650D">
      <w:pPr>
        <w:rPr>
          <w:rFonts w:cs="Calibri"/>
          <w:sz w:val="24"/>
          <w:szCs w:val="24"/>
        </w:rPr>
      </w:pPr>
    </w:p>
    <w:p w14:paraId="155E2574" w14:textId="57CF9A3F" w:rsidR="00921182" w:rsidRPr="00656B54" w:rsidRDefault="00921182" w:rsidP="00FE650D">
      <w:pPr>
        <w:rPr>
          <w:rFonts w:cs="Calibri"/>
          <w:sz w:val="24"/>
          <w:szCs w:val="24"/>
        </w:rPr>
      </w:pPr>
    </w:p>
    <w:p w14:paraId="525D4B30" w14:textId="601A4448" w:rsidR="00921182" w:rsidRPr="00656B54" w:rsidRDefault="00921182" w:rsidP="00FE650D">
      <w:pPr>
        <w:rPr>
          <w:rFonts w:cs="Calibri"/>
          <w:sz w:val="24"/>
          <w:szCs w:val="24"/>
        </w:rPr>
      </w:pPr>
    </w:p>
    <w:p w14:paraId="6ABA61CF" w14:textId="0B47325F" w:rsidR="00921182" w:rsidRPr="00656B54" w:rsidRDefault="00921182" w:rsidP="00FE650D">
      <w:pPr>
        <w:rPr>
          <w:rFonts w:cs="Calibri"/>
          <w:sz w:val="24"/>
          <w:szCs w:val="24"/>
        </w:rPr>
      </w:pPr>
    </w:p>
    <w:p w14:paraId="456416C4" w14:textId="2BCA3625" w:rsidR="00921182" w:rsidRPr="00656B54" w:rsidRDefault="00921182" w:rsidP="00FE650D">
      <w:pPr>
        <w:rPr>
          <w:rFonts w:cs="Calibri"/>
          <w:sz w:val="24"/>
          <w:szCs w:val="24"/>
        </w:rPr>
      </w:pPr>
    </w:p>
    <w:p w14:paraId="078BF439" w14:textId="1F24ECD3" w:rsidR="00921182" w:rsidRPr="00656B54" w:rsidRDefault="00921182" w:rsidP="00FE650D">
      <w:pPr>
        <w:rPr>
          <w:rFonts w:cs="Calibri"/>
          <w:sz w:val="24"/>
          <w:szCs w:val="24"/>
        </w:rPr>
      </w:pPr>
    </w:p>
    <w:p w14:paraId="669E2461" w14:textId="5BE69340" w:rsidR="00921182" w:rsidRPr="00656B54" w:rsidRDefault="00921182" w:rsidP="00FE650D">
      <w:pPr>
        <w:rPr>
          <w:rFonts w:cs="Calibri"/>
          <w:sz w:val="24"/>
          <w:szCs w:val="24"/>
        </w:rPr>
      </w:pPr>
    </w:p>
    <w:p w14:paraId="37ABDB50" w14:textId="57095677" w:rsidR="00921182" w:rsidRPr="00656B54" w:rsidRDefault="00921182" w:rsidP="00FE650D">
      <w:pPr>
        <w:rPr>
          <w:rFonts w:cs="Calibri"/>
          <w:sz w:val="24"/>
          <w:szCs w:val="24"/>
        </w:rPr>
      </w:pPr>
    </w:p>
    <w:p w14:paraId="1C46FB3C" w14:textId="6A20E4C4" w:rsidR="00921182" w:rsidRPr="00656B54" w:rsidRDefault="00921182" w:rsidP="00FE650D">
      <w:pPr>
        <w:rPr>
          <w:rFonts w:cs="Calibri"/>
          <w:sz w:val="24"/>
          <w:szCs w:val="24"/>
        </w:rPr>
      </w:pPr>
    </w:p>
    <w:p w14:paraId="0AF52758" w14:textId="79F32345" w:rsidR="00921182" w:rsidRPr="00656B54" w:rsidRDefault="00921182" w:rsidP="00FE650D">
      <w:pPr>
        <w:rPr>
          <w:rFonts w:cs="Calibri"/>
          <w:sz w:val="24"/>
          <w:szCs w:val="24"/>
        </w:rPr>
      </w:pPr>
    </w:p>
    <w:p w14:paraId="12CB1E94" w14:textId="77777777" w:rsidR="00921182" w:rsidRPr="00656B54" w:rsidRDefault="00921182" w:rsidP="00FE650D">
      <w:pPr>
        <w:rPr>
          <w:rFonts w:cs="Calibri"/>
          <w:sz w:val="24"/>
          <w:szCs w:val="24"/>
        </w:rPr>
      </w:pPr>
    </w:p>
    <w:sectPr w:rsidR="00921182" w:rsidRPr="00656B54" w:rsidSect="00F2214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A95BE" w14:textId="77777777" w:rsidR="00981980" w:rsidRDefault="00981980" w:rsidP="00FE650D">
      <w:r>
        <w:separator/>
      </w:r>
    </w:p>
  </w:endnote>
  <w:endnote w:type="continuationSeparator" w:id="0">
    <w:p w14:paraId="057C44FC" w14:textId="77777777" w:rsidR="00981980" w:rsidRDefault="00981980" w:rsidP="00F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DE10" w14:textId="03391277" w:rsidR="00FE650D" w:rsidRDefault="00FE650D">
    <w:pPr>
      <w:pStyle w:val="Footer"/>
    </w:pPr>
    <w:r>
      <w:rPr>
        <w:noProof/>
      </w:rPr>
      <mc:AlternateContent>
        <mc:Choice Requires="wps">
          <w:drawing>
            <wp:anchor distT="0" distB="0" distL="114300" distR="114300" simplePos="0" relativeHeight="251661312" behindDoc="0" locked="0" layoutInCell="1" allowOverlap="1" wp14:anchorId="3F8603A5" wp14:editId="02EDD92E">
              <wp:simplePos x="0" y="0"/>
              <wp:positionH relativeFrom="page">
                <wp:align>left</wp:align>
              </wp:positionH>
              <wp:positionV relativeFrom="paragraph">
                <wp:posOffset>-109182</wp:posOffset>
              </wp:positionV>
              <wp:extent cx="7751929" cy="709684"/>
              <wp:effectExtent l="0" t="0" r="20955" b="14605"/>
              <wp:wrapNone/>
              <wp:docPr id="3" name="Rectangle 3"/>
              <wp:cNvGraphicFramePr/>
              <a:graphic xmlns:a="http://schemas.openxmlformats.org/drawingml/2006/main">
                <a:graphicData uri="http://schemas.microsoft.com/office/word/2010/wordprocessingShape">
                  <wps:wsp>
                    <wps:cNvSpPr/>
                    <wps:spPr>
                      <a:xfrm>
                        <a:off x="0" y="0"/>
                        <a:ext cx="7751929" cy="709684"/>
                      </a:xfrm>
                      <a:prstGeom prst="rect">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CBC5C" id="Rectangle 3" o:spid="_x0000_s1026" style="position:absolute;margin-left:0;margin-top:-8.6pt;width:610.4pt;height:55.9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" fillcolor="black [3213]" strokecolor="black [321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32D7B" w14:textId="77777777" w:rsidR="00981980" w:rsidRDefault="00981980" w:rsidP="00FE650D">
      <w:r>
        <w:separator/>
      </w:r>
    </w:p>
  </w:footnote>
  <w:footnote w:type="continuationSeparator" w:id="0">
    <w:p w14:paraId="5FD74EB7" w14:textId="77777777" w:rsidR="00981980" w:rsidRDefault="00981980" w:rsidP="00FE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7E2F" w14:textId="689B8D8F" w:rsidR="00FE650D" w:rsidRDefault="00FE650D">
    <w:pPr>
      <w:pStyle w:val="Header"/>
    </w:pPr>
    <w:r>
      <w:rPr>
        <w:noProof/>
      </w:rPr>
      <mc:AlternateContent>
        <mc:Choice Requires="wps">
          <w:drawing>
            <wp:anchor distT="0" distB="0" distL="114300" distR="114300" simplePos="0" relativeHeight="251659264" behindDoc="0" locked="0" layoutInCell="1" allowOverlap="1" wp14:anchorId="3292A401" wp14:editId="357BC5C3">
              <wp:simplePos x="0" y="0"/>
              <wp:positionH relativeFrom="column">
                <wp:posOffset>-842921</wp:posOffset>
              </wp:positionH>
              <wp:positionV relativeFrom="paragraph">
                <wp:posOffset>-450215</wp:posOffset>
              </wp:positionV>
              <wp:extent cx="7751929" cy="709684"/>
              <wp:effectExtent l="0" t="0" r="20955" b="14605"/>
              <wp:wrapNone/>
              <wp:docPr id="1" name="Rectangle 1"/>
              <wp:cNvGraphicFramePr/>
              <a:graphic xmlns:a="http://schemas.openxmlformats.org/drawingml/2006/main">
                <a:graphicData uri="http://schemas.microsoft.com/office/word/2010/wordprocessingShape">
                  <wps:wsp>
                    <wps:cNvSpPr/>
                    <wps:spPr>
                      <a:xfrm>
                        <a:off x="0" y="0"/>
                        <a:ext cx="7751929" cy="709684"/>
                      </a:xfrm>
                      <a:prstGeom prst="rect">
                        <a:avLst/>
                      </a:prstGeom>
                      <a:solidFill>
                        <a:srgbClr val="E127BE"/>
                      </a:solidFill>
                      <a:ln>
                        <a:solidFill>
                          <a:srgbClr val="E127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9605" id="Rectangle 1" o:spid="_x0000_s1026" style="position:absolute;margin-left:-66.35pt;margin-top:-35.45pt;width:610.4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" fillcolor="#e127be" strokecolor="#e127be"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2EC0"/>
    <w:multiLevelType w:val="hybridMultilevel"/>
    <w:tmpl w:val="7622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C68BB"/>
    <w:multiLevelType w:val="hybridMultilevel"/>
    <w:tmpl w:val="18E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F06D3"/>
    <w:multiLevelType w:val="hybridMultilevel"/>
    <w:tmpl w:val="FCEC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D24A5"/>
    <w:multiLevelType w:val="hybridMultilevel"/>
    <w:tmpl w:val="BA46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C7F76"/>
    <w:multiLevelType w:val="hybridMultilevel"/>
    <w:tmpl w:val="4C8A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0D"/>
    <w:rsid w:val="00146C45"/>
    <w:rsid w:val="00366615"/>
    <w:rsid w:val="004E5A61"/>
    <w:rsid w:val="00504D58"/>
    <w:rsid w:val="00583F97"/>
    <w:rsid w:val="00656B54"/>
    <w:rsid w:val="006E59B7"/>
    <w:rsid w:val="0087437D"/>
    <w:rsid w:val="00921182"/>
    <w:rsid w:val="00981980"/>
    <w:rsid w:val="00A73EE3"/>
    <w:rsid w:val="00A75C5B"/>
    <w:rsid w:val="00B1714C"/>
    <w:rsid w:val="00B57F4E"/>
    <w:rsid w:val="00BF3349"/>
    <w:rsid w:val="00BF5AC1"/>
    <w:rsid w:val="00D23C4E"/>
    <w:rsid w:val="00E84842"/>
    <w:rsid w:val="00ED0E2B"/>
    <w:rsid w:val="00F2214F"/>
    <w:rsid w:val="00F844B2"/>
    <w:rsid w:val="00F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926A4"/>
  <w15:chartTrackingRefBased/>
  <w15:docId w15:val="{ED75A214-F973-45EA-B0F0-C3BC8674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50D"/>
    <w:pPr>
      <w:tabs>
        <w:tab w:val="center" w:pos="4513"/>
        <w:tab w:val="right" w:pos="9026"/>
      </w:tabs>
    </w:pPr>
  </w:style>
  <w:style w:type="character" w:customStyle="1" w:styleId="HeaderChar">
    <w:name w:val="Header Char"/>
    <w:basedOn w:val="DefaultParagraphFont"/>
    <w:link w:val="Header"/>
    <w:uiPriority w:val="99"/>
    <w:rsid w:val="00FE650D"/>
  </w:style>
  <w:style w:type="paragraph" w:styleId="Footer">
    <w:name w:val="footer"/>
    <w:basedOn w:val="Normal"/>
    <w:link w:val="FooterChar"/>
    <w:uiPriority w:val="99"/>
    <w:unhideWhenUsed/>
    <w:rsid w:val="00FE650D"/>
    <w:pPr>
      <w:tabs>
        <w:tab w:val="center" w:pos="4513"/>
        <w:tab w:val="right" w:pos="9026"/>
      </w:tabs>
    </w:pPr>
  </w:style>
  <w:style w:type="character" w:customStyle="1" w:styleId="FooterChar">
    <w:name w:val="Footer Char"/>
    <w:basedOn w:val="DefaultParagraphFont"/>
    <w:link w:val="Footer"/>
    <w:uiPriority w:val="99"/>
    <w:rsid w:val="00FE650D"/>
  </w:style>
  <w:style w:type="table" w:styleId="TableGrid">
    <w:name w:val="Table Grid"/>
    <w:basedOn w:val="TableNormal"/>
    <w:uiPriority w:val="39"/>
    <w:rsid w:val="00FE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FE650D"/>
  </w:style>
  <w:style w:type="paragraph" w:styleId="ListParagraph">
    <w:name w:val="List Paragraph"/>
    <w:basedOn w:val="Normal"/>
    <w:uiPriority w:val="34"/>
    <w:qFormat/>
    <w:rsid w:val="00FE6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Dalton</dc:creator>
  <cp:keywords/>
  <dc:description/>
  <cp:lastModifiedBy>ReportOUT-D</cp:lastModifiedBy>
  <cp:revision>2</cp:revision>
  <dcterms:created xsi:type="dcterms:W3CDTF">2021-03-08T10:27:00Z</dcterms:created>
  <dcterms:modified xsi:type="dcterms:W3CDTF">2021-03-08T10:27:00Z</dcterms:modified>
</cp:coreProperties>
</file>